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E8" w:rsidRPr="007034C7" w:rsidRDefault="00265CBB" w:rsidP="006F29D5">
      <w:pPr>
        <w:spacing w:after="0" w:line="240" w:lineRule="auto"/>
        <w:jc w:val="center"/>
        <w:rPr>
          <w:b/>
          <w:sz w:val="24"/>
          <w:szCs w:val="24"/>
        </w:rPr>
      </w:pPr>
      <w:r>
        <w:rPr>
          <w:b/>
          <w:noProof/>
          <w:sz w:val="28"/>
          <w:szCs w:val="28"/>
        </w:rPr>
        <mc:AlternateContent>
          <mc:Choice Requires="wps">
            <w:drawing>
              <wp:anchor distT="0" distB="0" distL="114300" distR="114300" simplePos="0" relativeHeight="251659264" behindDoc="0" locked="0" layoutInCell="1" allowOverlap="1" wp14:anchorId="7DB8B511" wp14:editId="32074E34">
                <wp:simplePos x="0" y="0"/>
                <wp:positionH relativeFrom="column">
                  <wp:posOffset>8890</wp:posOffset>
                </wp:positionH>
                <wp:positionV relativeFrom="paragraph">
                  <wp:posOffset>-66675</wp:posOffset>
                </wp:positionV>
                <wp:extent cx="6848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5.25pt" to="539.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" strokecolor="black [3213]"/>
            </w:pict>
          </mc:Fallback>
        </mc:AlternateContent>
      </w:r>
      <w:r w:rsidR="006F29D5">
        <w:rPr>
          <w:b/>
          <w:sz w:val="28"/>
          <w:szCs w:val="28"/>
        </w:rPr>
        <w:t>Metadata</w:t>
      </w:r>
    </w:p>
    <w:p w:rsidR="009D75E8" w:rsidRPr="00735B68" w:rsidRDefault="009D75E8" w:rsidP="00986344">
      <w:pPr>
        <w:spacing w:after="0" w:line="240" w:lineRule="auto"/>
        <w:rPr>
          <w:b/>
          <w:sz w:val="16"/>
          <w:szCs w:val="16"/>
        </w:rPr>
      </w:pPr>
    </w:p>
    <w:p w:rsidR="006F29D5" w:rsidRDefault="006F29D5" w:rsidP="006F29D5">
      <w:pPr>
        <w:pStyle w:val="ListParagraph"/>
        <w:numPr>
          <w:ilvl w:val="1"/>
          <w:numId w:val="24"/>
        </w:numPr>
        <w:spacing w:after="0" w:line="240" w:lineRule="auto"/>
        <w:ind w:left="360"/>
        <w:rPr>
          <w:sz w:val="24"/>
          <w:szCs w:val="24"/>
        </w:rPr>
      </w:pPr>
      <w:r w:rsidRPr="006F29D5">
        <w:rPr>
          <w:sz w:val="24"/>
          <w:szCs w:val="24"/>
        </w:rPr>
        <w:t>Letter written (AD 52) during Paul’s second missionary journey while Paul was in Corinth (cf. Acts 18:1-17).  Paul was in Corinth for 18 months (vs 11).</w:t>
      </w:r>
    </w:p>
    <w:p w:rsidR="00DB46DE" w:rsidRDefault="006F29D5" w:rsidP="006F29D5">
      <w:pPr>
        <w:pStyle w:val="ListParagraph"/>
        <w:numPr>
          <w:ilvl w:val="1"/>
          <w:numId w:val="24"/>
        </w:numPr>
        <w:spacing w:after="0" w:line="240" w:lineRule="auto"/>
        <w:ind w:left="360"/>
        <w:rPr>
          <w:sz w:val="24"/>
          <w:szCs w:val="24"/>
        </w:rPr>
      </w:pPr>
      <w:r>
        <w:rPr>
          <w:sz w:val="24"/>
          <w:szCs w:val="24"/>
        </w:rPr>
        <w:t>Thessalonica was a seacoast city</w:t>
      </w:r>
      <w:r w:rsidR="00D2385B">
        <w:rPr>
          <w:sz w:val="24"/>
          <w:szCs w:val="24"/>
        </w:rPr>
        <w:t xml:space="preserve"> (</w:t>
      </w:r>
      <w:proofErr w:type="spellStart"/>
      <w:r w:rsidR="00D2385B">
        <w:rPr>
          <w:sz w:val="24"/>
          <w:szCs w:val="24"/>
        </w:rPr>
        <w:t>Thermaic</w:t>
      </w:r>
      <w:proofErr w:type="spellEnd"/>
      <w:r w:rsidR="00D2385B">
        <w:rPr>
          <w:sz w:val="24"/>
          <w:szCs w:val="24"/>
        </w:rPr>
        <w:t xml:space="preserve"> gulf, of the </w:t>
      </w:r>
      <w:proofErr w:type="spellStart"/>
      <w:r w:rsidR="00D2385B">
        <w:rPr>
          <w:sz w:val="24"/>
          <w:szCs w:val="24"/>
        </w:rPr>
        <w:t>Agean</w:t>
      </w:r>
      <w:proofErr w:type="spellEnd"/>
      <w:r w:rsidR="00D2385B">
        <w:rPr>
          <w:sz w:val="24"/>
          <w:szCs w:val="24"/>
        </w:rPr>
        <w:t xml:space="preserve"> Sea), in the province of Macedonia. During Paul’s time it was a free Roman city.  The city had much commerce (</w:t>
      </w:r>
      <w:proofErr w:type="spellStart"/>
      <w:r w:rsidR="00D2385B">
        <w:rPr>
          <w:sz w:val="24"/>
          <w:szCs w:val="24"/>
        </w:rPr>
        <w:t>Egnatian</w:t>
      </w:r>
      <w:proofErr w:type="spellEnd"/>
      <w:r w:rsidR="00D2385B">
        <w:rPr>
          <w:sz w:val="24"/>
          <w:szCs w:val="24"/>
        </w:rPr>
        <w:t xml:space="preserve"> Road, a natural harbor made it an important seaport).  Diverse citizenship.</w:t>
      </w:r>
    </w:p>
    <w:p w:rsidR="00D2385B" w:rsidRDefault="00D2385B" w:rsidP="006F29D5">
      <w:pPr>
        <w:pStyle w:val="ListParagraph"/>
        <w:numPr>
          <w:ilvl w:val="1"/>
          <w:numId w:val="24"/>
        </w:numPr>
        <w:spacing w:after="0" w:line="240" w:lineRule="auto"/>
        <w:ind w:left="360"/>
        <w:rPr>
          <w:sz w:val="24"/>
          <w:szCs w:val="24"/>
        </w:rPr>
      </w:pPr>
      <w:r>
        <w:rPr>
          <w:sz w:val="24"/>
          <w:szCs w:val="24"/>
        </w:rPr>
        <w:t>Apparently, the congregation established in Thessalonica was primarily Gentile.  (cf. Acts 17:4; 1 Thessalonians 1:9)</w:t>
      </w:r>
    </w:p>
    <w:p w:rsidR="00D2385B" w:rsidRDefault="00D2385B" w:rsidP="006F29D5">
      <w:pPr>
        <w:pStyle w:val="ListParagraph"/>
        <w:numPr>
          <w:ilvl w:val="1"/>
          <w:numId w:val="24"/>
        </w:numPr>
        <w:spacing w:after="0" w:line="240" w:lineRule="auto"/>
        <w:ind w:left="360"/>
        <w:rPr>
          <w:sz w:val="24"/>
          <w:szCs w:val="24"/>
        </w:rPr>
      </w:pPr>
      <w:r>
        <w:rPr>
          <w:sz w:val="24"/>
          <w:szCs w:val="24"/>
        </w:rPr>
        <w:t>The Epistle has been divided into 5 chapters and 89 verses.</w:t>
      </w:r>
    </w:p>
    <w:p w:rsidR="00D2385B" w:rsidRPr="00D2385B" w:rsidRDefault="00D2385B" w:rsidP="00D2385B">
      <w:pPr>
        <w:spacing w:after="0" w:line="240" w:lineRule="auto"/>
        <w:jc w:val="center"/>
        <w:rPr>
          <w:b/>
          <w:sz w:val="28"/>
          <w:szCs w:val="28"/>
        </w:rPr>
      </w:pPr>
    </w:p>
    <w:p w:rsidR="00D2385B" w:rsidRPr="00D2385B" w:rsidRDefault="00D2385B" w:rsidP="00D2385B">
      <w:pPr>
        <w:spacing w:after="0" w:line="240" w:lineRule="auto"/>
        <w:jc w:val="center"/>
        <w:rPr>
          <w:b/>
          <w:sz w:val="28"/>
          <w:szCs w:val="28"/>
        </w:rPr>
      </w:pPr>
      <w:r w:rsidRPr="00D2385B">
        <w:rPr>
          <w:b/>
          <w:sz w:val="28"/>
          <w:szCs w:val="28"/>
        </w:rPr>
        <w:t>Outline of Book</w:t>
      </w:r>
    </w:p>
    <w:p w:rsidR="00AA6364" w:rsidRPr="00E60597" w:rsidRDefault="00AA6364" w:rsidP="00AA6364">
      <w:pPr>
        <w:spacing w:after="0" w:line="240" w:lineRule="auto"/>
        <w:ind w:left="180"/>
        <w:rPr>
          <w:sz w:val="16"/>
          <w:szCs w:val="16"/>
        </w:rPr>
      </w:pPr>
    </w:p>
    <w:p w:rsidR="007034C7" w:rsidRPr="007034C7" w:rsidRDefault="008E4FD7" w:rsidP="00295193">
      <w:pPr>
        <w:pStyle w:val="ListParagraph"/>
        <w:numPr>
          <w:ilvl w:val="0"/>
          <w:numId w:val="12"/>
        </w:numPr>
        <w:spacing w:after="0" w:line="240" w:lineRule="auto"/>
        <w:ind w:left="360"/>
        <w:rPr>
          <w:b/>
          <w:sz w:val="24"/>
          <w:szCs w:val="24"/>
        </w:rPr>
      </w:pPr>
      <w:r>
        <w:rPr>
          <w:b/>
          <w:sz w:val="24"/>
          <w:szCs w:val="24"/>
        </w:rPr>
        <w:t>Paul’s relationship with them (1-3)</w:t>
      </w:r>
    </w:p>
    <w:p w:rsidR="008E4FD7" w:rsidRDefault="008E4FD7" w:rsidP="00295193">
      <w:pPr>
        <w:pStyle w:val="ListParagraph"/>
        <w:numPr>
          <w:ilvl w:val="1"/>
          <w:numId w:val="15"/>
        </w:numPr>
        <w:tabs>
          <w:tab w:val="left" w:pos="900"/>
        </w:tabs>
        <w:spacing w:after="0" w:line="240" w:lineRule="auto"/>
        <w:ind w:left="900"/>
        <w:rPr>
          <w:sz w:val="24"/>
          <w:szCs w:val="24"/>
        </w:rPr>
      </w:pPr>
      <w:r>
        <w:rPr>
          <w:sz w:val="24"/>
          <w:szCs w:val="24"/>
        </w:rPr>
        <w:t>Author identification (1:1)</w:t>
      </w:r>
    </w:p>
    <w:p w:rsidR="0093055E" w:rsidRDefault="008E4FD7" w:rsidP="00295193">
      <w:pPr>
        <w:pStyle w:val="ListParagraph"/>
        <w:numPr>
          <w:ilvl w:val="1"/>
          <w:numId w:val="15"/>
        </w:numPr>
        <w:tabs>
          <w:tab w:val="left" w:pos="900"/>
        </w:tabs>
        <w:spacing w:after="0" w:line="240" w:lineRule="auto"/>
        <w:ind w:left="900"/>
        <w:rPr>
          <w:sz w:val="24"/>
          <w:szCs w:val="24"/>
        </w:rPr>
      </w:pPr>
      <w:r>
        <w:rPr>
          <w:sz w:val="24"/>
          <w:szCs w:val="24"/>
        </w:rPr>
        <w:t>Paul thanks them (1:2-10)</w:t>
      </w:r>
    </w:p>
    <w:p w:rsidR="00C56FEA" w:rsidRDefault="008E4FD7" w:rsidP="00C56FEA">
      <w:pPr>
        <w:pStyle w:val="ListParagraph"/>
        <w:numPr>
          <w:ilvl w:val="1"/>
          <w:numId w:val="15"/>
        </w:numPr>
        <w:tabs>
          <w:tab w:val="left" w:pos="900"/>
        </w:tabs>
        <w:spacing w:after="0" w:line="240" w:lineRule="auto"/>
        <w:ind w:left="900"/>
        <w:rPr>
          <w:sz w:val="24"/>
          <w:szCs w:val="24"/>
        </w:rPr>
      </w:pPr>
      <w:r>
        <w:rPr>
          <w:sz w:val="24"/>
          <w:szCs w:val="24"/>
        </w:rPr>
        <w:t>Paul’s record (2:1-16)</w:t>
      </w:r>
    </w:p>
    <w:p w:rsidR="008E4FD7" w:rsidRDefault="00735B68" w:rsidP="00C56FEA">
      <w:pPr>
        <w:pStyle w:val="ListParagraph"/>
        <w:numPr>
          <w:ilvl w:val="1"/>
          <w:numId w:val="15"/>
        </w:numPr>
        <w:tabs>
          <w:tab w:val="left" w:pos="900"/>
        </w:tabs>
        <w:spacing w:after="0" w:line="240" w:lineRule="auto"/>
        <w:ind w:left="900"/>
        <w:rPr>
          <w:sz w:val="24"/>
          <w:szCs w:val="24"/>
        </w:rPr>
      </w:pPr>
      <w:r>
        <w:rPr>
          <w:sz w:val="24"/>
          <w:szCs w:val="24"/>
        </w:rPr>
        <w:t>His current status (2:17</w:t>
      </w:r>
      <w:r w:rsidR="008E4FD7">
        <w:rPr>
          <w:sz w:val="24"/>
          <w:szCs w:val="24"/>
        </w:rPr>
        <w:t xml:space="preserve"> - 3:10)</w:t>
      </w:r>
    </w:p>
    <w:p w:rsidR="008E4FD7" w:rsidRDefault="008E4FD7" w:rsidP="00C56FEA">
      <w:pPr>
        <w:pStyle w:val="ListParagraph"/>
        <w:numPr>
          <w:ilvl w:val="1"/>
          <w:numId w:val="15"/>
        </w:numPr>
        <w:tabs>
          <w:tab w:val="left" w:pos="900"/>
        </w:tabs>
        <w:spacing w:after="0" w:line="240" w:lineRule="auto"/>
        <w:ind w:left="900"/>
        <w:rPr>
          <w:sz w:val="24"/>
          <w:szCs w:val="24"/>
        </w:rPr>
      </w:pPr>
      <w:r>
        <w:rPr>
          <w:sz w:val="24"/>
          <w:szCs w:val="24"/>
        </w:rPr>
        <w:t>His prayer for them (3:1-13)</w:t>
      </w:r>
    </w:p>
    <w:p w:rsidR="00AA6364" w:rsidRPr="00E60597" w:rsidRDefault="00AA6364" w:rsidP="00AA6364">
      <w:pPr>
        <w:tabs>
          <w:tab w:val="left" w:pos="900"/>
        </w:tabs>
        <w:spacing w:after="0" w:line="240" w:lineRule="auto"/>
        <w:ind w:left="180"/>
        <w:rPr>
          <w:sz w:val="16"/>
          <w:szCs w:val="16"/>
        </w:rPr>
      </w:pPr>
    </w:p>
    <w:p w:rsidR="007034C7" w:rsidRPr="007034C7" w:rsidRDefault="008E4FD7" w:rsidP="00295193">
      <w:pPr>
        <w:pStyle w:val="ListParagraph"/>
        <w:numPr>
          <w:ilvl w:val="0"/>
          <w:numId w:val="12"/>
        </w:numPr>
        <w:spacing w:after="0" w:line="240" w:lineRule="auto"/>
        <w:ind w:left="360"/>
        <w:rPr>
          <w:b/>
          <w:sz w:val="24"/>
          <w:szCs w:val="24"/>
        </w:rPr>
      </w:pPr>
      <w:r>
        <w:rPr>
          <w:b/>
          <w:sz w:val="24"/>
          <w:szCs w:val="24"/>
        </w:rPr>
        <w:t>Exhortations and Teachings (4-5)</w:t>
      </w:r>
    </w:p>
    <w:p w:rsidR="00D57455" w:rsidRDefault="008E4FD7" w:rsidP="00295193">
      <w:pPr>
        <w:pStyle w:val="ListParagraph"/>
        <w:numPr>
          <w:ilvl w:val="1"/>
          <w:numId w:val="16"/>
        </w:numPr>
        <w:tabs>
          <w:tab w:val="left" w:pos="990"/>
        </w:tabs>
        <w:spacing w:after="0" w:line="240" w:lineRule="auto"/>
        <w:ind w:left="900"/>
        <w:rPr>
          <w:sz w:val="24"/>
          <w:szCs w:val="24"/>
        </w:rPr>
      </w:pPr>
      <w:r>
        <w:rPr>
          <w:sz w:val="24"/>
          <w:szCs w:val="24"/>
        </w:rPr>
        <w:t>The proper Christian walk (4:1-12)</w:t>
      </w:r>
    </w:p>
    <w:p w:rsidR="008E4FD7" w:rsidRDefault="00735B68" w:rsidP="00295193">
      <w:pPr>
        <w:pStyle w:val="ListParagraph"/>
        <w:numPr>
          <w:ilvl w:val="1"/>
          <w:numId w:val="16"/>
        </w:numPr>
        <w:tabs>
          <w:tab w:val="left" w:pos="990"/>
        </w:tabs>
        <w:spacing w:after="0" w:line="240" w:lineRule="auto"/>
        <w:ind w:left="900"/>
        <w:rPr>
          <w:sz w:val="24"/>
          <w:szCs w:val="24"/>
        </w:rPr>
      </w:pPr>
      <w:r>
        <w:rPr>
          <w:sz w:val="24"/>
          <w:szCs w:val="24"/>
        </w:rPr>
        <w:t>The Lord’s second coming (4:13 – 5:11)</w:t>
      </w:r>
    </w:p>
    <w:p w:rsidR="00735B68" w:rsidRDefault="00735B68" w:rsidP="00295193">
      <w:pPr>
        <w:pStyle w:val="ListParagraph"/>
        <w:numPr>
          <w:ilvl w:val="1"/>
          <w:numId w:val="16"/>
        </w:numPr>
        <w:tabs>
          <w:tab w:val="left" w:pos="990"/>
        </w:tabs>
        <w:spacing w:after="0" w:line="240" w:lineRule="auto"/>
        <w:ind w:left="900"/>
        <w:rPr>
          <w:sz w:val="24"/>
          <w:szCs w:val="24"/>
        </w:rPr>
      </w:pPr>
      <w:r>
        <w:rPr>
          <w:sz w:val="24"/>
          <w:szCs w:val="24"/>
        </w:rPr>
        <w:t>Practical and assorted exhortations (5:12-22)</w:t>
      </w:r>
    </w:p>
    <w:p w:rsidR="00735B68" w:rsidRDefault="00735B68" w:rsidP="00295193">
      <w:pPr>
        <w:pStyle w:val="ListParagraph"/>
        <w:numPr>
          <w:ilvl w:val="1"/>
          <w:numId w:val="16"/>
        </w:numPr>
        <w:tabs>
          <w:tab w:val="left" w:pos="990"/>
        </w:tabs>
        <w:spacing w:after="0" w:line="240" w:lineRule="auto"/>
        <w:ind w:left="900"/>
        <w:rPr>
          <w:sz w:val="24"/>
          <w:szCs w:val="24"/>
        </w:rPr>
      </w:pPr>
      <w:r>
        <w:rPr>
          <w:sz w:val="24"/>
          <w:szCs w:val="24"/>
        </w:rPr>
        <w:t>Concluding prayer and benediction (5:23-28)</w:t>
      </w:r>
    </w:p>
    <w:p w:rsidR="00E60597" w:rsidRPr="00735B68" w:rsidRDefault="00E60597" w:rsidP="00E60597">
      <w:pPr>
        <w:tabs>
          <w:tab w:val="left" w:pos="990"/>
        </w:tabs>
        <w:spacing w:after="0" w:line="240" w:lineRule="auto"/>
        <w:rPr>
          <w:sz w:val="28"/>
          <w:szCs w:val="28"/>
        </w:rPr>
      </w:pPr>
    </w:p>
    <w:p w:rsidR="00986344" w:rsidRDefault="00254BD5" w:rsidP="009D75E8">
      <w:pPr>
        <w:spacing w:after="0" w:line="240" w:lineRule="auto"/>
        <w:jc w:val="center"/>
        <w:rPr>
          <w:b/>
          <w:sz w:val="28"/>
          <w:szCs w:val="28"/>
        </w:rPr>
      </w:pPr>
      <w:r>
        <w:rPr>
          <w:b/>
          <w:sz w:val="28"/>
          <w:szCs w:val="28"/>
        </w:rPr>
        <w:t xml:space="preserve">Paul’s </w:t>
      </w:r>
      <w:r w:rsidR="008E4FD7">
        <w:rPr>
          <w:b/>
          <w:sz w:val="28"/>
          <w:szCs w:val="28"/>
        </w:rPr>
        <w:t>Purpose in Writing 1 Thessalonians</w:t>
      </w:r>
    </w:p>
    <w:p w:rsidR="008E4FD7" w:rsidRPr="00735B68" w:rsidRDefault="008E4FD7" w:rsidP="008E4FD7">
      <w:pPr>
        <w:spacing w:after="0" w:line="240" w:lineRule="auto"/>
        <w:rPr>
          <w:sz w:val="16"/>
          <w:szCs w:val="16"/>
        </w:rPr>
      </w:pPr>
    </w:p>
    <w:p w:rsidR="009D75E8" w:rsidRDefault="008E4FD7" w:rsidP="008E4FD7">
      <w:pPr>
        <w:pStyle w:val="ListParagraph"/>
        <w:numPr>
          <w:ilvl w:val="0"/>
          <w:numId w:val="26"/>
        </w:numPr>
        <w:spacing w:after="0" w:line="240" w:lineRule="auto"/>
        <w:ind w:left="360"/>
        <w:rPr>
          <w:sz w:val="24"/>
          <w:szCs w:val="24"/>
        </w:rPr>
      </w:pPr>
      <w:r>
        <w:rPr>
          <w:sz w:val="24"/>
          <w:szCs w:val="24"/>
        </w:rPr>
        <w:t>To give thanks for their fidelity</w:t>
      </w:r>
    </w:p>
    <w:p w:rsidR="008E4FD7" w:rsidRDefault="008E4FD7" w:rsidP="008E4FD7">
      <w:pPr>
        <w:pStyle w:val="ListParagraph"/>
        <w:numPr>
          <w:ilvl w:val="0"/>
          <w:numId w:val="26"/>
        </w:numPr>
        <w:spacing w:after="0" w:line="240" w:lineRule="auto"/>
        <w:ind w:left="360"/>
        <w:rPr>
          <w:sz w:val="24"/>
          <w:szCs w:val="24"/>
        </w:rPr>
      </w:pPr>
      <w:r>
        <w:rPr>
          <w:sz w:val="24"/>
          <w:szCs w:val="24"/>
        </w:rPr>
        <w:t>To give a defense of his ministry among them</w:t>
      </w:r>
    </w:p>
    <w:p w:rsidR="008E4FD7" w:rsidRDefault="008E4FD7" w:rsidP="008E4FD7">
      <w:pPr>
        <w:pStyle w:val="ListParagraph"/>
        <w:numPr>
          <w:ilvl w:val="0"/>
          <w:numId w:val="26"/>
        </w:numPr>
        <w:spacing w:after="0" w:line="240" w:lineRule="auto"/>
        <w:ind w:left="360"/>
        <w:rPr>
          <w:sz w:val="24"/>
          <w:szCs w:val="24"/>
        </w:rPr>
      </w:pPr>
      <w:r>
        <w:rPr>
          <w:sz w:val="24"/>
          <w:szCs w:val="24"/>
        </w:rPr>
        <w:t>To give them instructions on certain matters of which they were ignorant (especially regarding the Lord’s second coming)</w:t>
      </w:r>
    </w:p>
    <w:p w:rsidR="008E4FD7" w:rsidRDefault="008E4FD7" w:rsidP="008E4FD7">
      <w:pPr>
        <w:pStyle w:val="ListParagraph"/>
        <w:numPr>
          <w:ilvl w:val="0"/>
          <w:numId w:val="26"/>
        </w:numPr>
        <w:spacing w:after="0" w:line="240" w:lineRule="auto"/>
        <w:ind w:left="360"/>
        <w:rPr>
          <w:sz w:val="24"/>
          <w:szCs w:val="24"/>
        </w:rPr>
      </w:pPr>
      <w:r>
        <w:rPr>
          <w:sz w:val="24"/>
          <w:szCs w:val="24"/>
        </w:rPr>
        <w:t xml:space="preserve">To warn about certain sinful attitudes </w:t>
      </w:r>
      <w:r w:rsidR="00735B68">
        <w:rPr>
          <w:sz w:val="24"/>
          <w:szCs w:val="24"/>
        </w:rPr>
        <w:t>that</w:t>
      </w:r>
      <w:r>
        <w:rPr>
          <w:sz w:val="24"/>
          <w:szCs w:val="24"/>
        </w:rPr>
        <w:t xml:space="preserve"> remained among them.</w:t>
      </w:r>
    </w:p>
    <w:p w:rsidR="008E4FD7" w:rsidRDefault="008E4FD7" w:rsidP="008E4FD7">
      <w:pPr>
        <w:spacing w:after="0" w:line="240" w:lineRule="auto"/>
        <w:rPr>
          <w:sz w:val="24"/>
          <w:szCs w:val="24"/>
        </w:rPr>
      </w:pPr>
    </w:p>
    <w:p w:rsidR="00735B68" w:rsidRDefault="00735B68" w:rsidP="008E4FD7">
      <w:pPr>
        <w:spacing w:after="0" w:line="240" w:lineRule="auto"/>
        <w:rPr>
          <w:sz w:val="24"/>
          <w:szCs w:val="24"/>
        </w:rPr>
      </w:pPr>
    </w:p>
    <w:p w:rsidR="00735B68" w:rsidRDefault="00735B68" w:rsidP="008E4FD7">
      <w:pPr>
        <w:spacing w:after="0" w:line="240" w:lineRule="auto"/>
        <w:rPr>
          <w:sz w:val="24"/>
          <w:szCs w:val="24"/>
        </w:rPr>
      </w:pPr>
    </w:p>
    <w:p w:rsidR="00735B68" w:rsidRPr="00735B68" w:rsidRDefault="00735B68" w:rsidP="00735B68">
      <w:pPr>
        <w:spacing w:after="0" w:line="240" w:lineRule="auto"/>
        <w:jc w:val="center"/>
        <w:rPr>
          <w:b/>
          <w:sz w:val="28"/>
          <w:szCs w:val="28"/>
        </w:rPr>
      </w:pPr>
      <w:r w:rsidRPr="00735B68">
        <w:rPr>
          <w:b/>
          <w:sz w:val="28"/>
          <w:szCs w:val="28"/>
        </w:rPr>
        <w:lastRenderedPageBreak/>
        <w:t>Chapter Synops</w:t>
      </w:r>
      <w:r w:rsidR="0046688E">
        <w:rPr>
          <w:b/>
          <w:sz w:val="28"/>
          <w:szCs w:val="28"/>
        </w:rPr>
        <w:t>e</w:t>
      </w:r>
      <w:r w:rsidRPr="00735B68">
        <w:rPr>
          <w:b/>
          <w:sz w:val="28"/>
          <w:szCs w:val="28"/>
        </w:rPr>
        <w:t>s</w:t>
      </w:r>
    </w:p>
    <w:p w:rsidR="00735B68" w:rsidRPr="00735B68" w:rsidRDefault="00735B68" w:rsidP="008E4FD7">
      <w:pPr>
        <w:spacing w:after="0" w:line="240" w:lineRule="auto"/>
        <w:rPr>
          <w:sz w:val="16"/>
          <w:szCs w:val="16"/>
        </w:rPr>
      </w:pPr>
    </w:p>
    <w:p w:rsidR="00735B68" w:rsidRDefault="00735B68" w:rsidP="00735B68">
      <w:pPr>
        <w:pStyle w:val="ListParagraph"/>
        <w:numPr>
          <w:ilvl w:val="0"/>
          <w:numId w:val="27"/>
        </w:numPr>
        <w:spacing w:after="0" w:line="240" w:lineRule="auto"/>
        <w:ind w:left="360"/>
        <w:rPr>
          <w:sz w:val="24"/>
          <w:szCs w:val="24"/>
        </w:rPr>
      </w:pPr>
      <w:r>
        <w:rPr>
          <w:sz w:val="24"/>
          <w:szCs w:val="24"/>
        </w:rPr>
        <w:t>The tone of Paul’s letter was one of thanksgiving as he praised the faithfulness of the church there.  They were evangelical, had left the worship of pagan idols, and were eagerly awaiting the return of the Lord.</w:t>
      </w:r>
    </w:p>
    <w:p w:rsidR="00735B68" w:rsidRDefault="009506C8" w:rsidP="00735B68">
      <w:pPr>
        <w:pStyle w:val="ListParagraph"/>
        <w:numPr>
          <w:ilvl w:val="0"/>
          <w:numId w:val="27"/>
        </w:numPr>
        <w:spacing w:after="0" w:line="240" w:lineRule="auto"/>
        <w:ind w:left="360"/>
        <w:rPr>
          <w:sz w:val="24"/>
          <w:szCs w:val="24"/>
        </w:rPr>
      </w:pPr>
      <w:r>
        <w:rPr>
          <w:sz w:val="24"/>
          <w:szCs w:val="24"/>
        </w:rPr>
        <w:t>Paul defended his work among them as “not in vain.”  His preaching was done amid conflict, but through it all the message of the gospel was preached with meekness.  He called upon them to defend his behavior to others.  He commended the Thessalonians for their faithfulness amid persecution, comparing them to the churches in Judea.  He proclaimed them to be his “glory and joy.”</w:t>
      </w:r>
    </w:p>
    <w:p w:rsidR="00735B68" w:rsidRDefault="009506C8" w:rsidP="00735B68">
      <w:pPr>
        <w:pStyle w:val="ListParagraph"/>
        <w:numPr>
          <w:ilvl w:val="0"/>
          <w:numId w:val="27"/>
        </w:numPr>
        <w:spacing w:after="0" w:line="240" w:lineRule="auto"/>
        <w:ind w:left="360"/>
        <w:rPr>
          <w:sz w:val="24"/>
          <w:szCs w:val="24"/>
        </w:rPr>
      </w:pPr>
      <w:r>
        <w:rPr>
          <w:sz w:val="24"/>
          <w:szCs w:val="24"/>
        </w:rPr>
        <w:t>Paul expressed his concern for them.  It had become so great that he had sent Timothy to them.  The letter was Paul’s response to Timothy’s report.  Timothy had reported their faithfulness and their expressions of charity which caused Paul to rejoice.  He prayed for them.</w:t>
      </w:r>
    </w:p>
    <w:p w:rsidR="00735B68" w:rsidRDefault="009506C8" w:rsidP="00735B68">
      <w:pPr>
        <w:pStyle w:val="ListParagraph"/>
        <w:numPr>
          <w:ilvl w:val="0"/>
          <w:numId w:val="27"/>
        </w:numPr>
        <w:spacing w:after="0" w:line="240" w:lineRule="auto"/>
        <w:ind w:left="360"/>
        <w:rPr>
          <w:sz w:val="24"/>
          <w:szCs w:val="24"/>
        </w:rPr>
      </w:pPr>
      <w:r>
        <w:rPr>
          <w:sz w:val="24"/>
          <w:szCs w:val="24"/>
        </w:rPr>
        <w:t>In the face of sexual immorality in the city, Paul called for the Thessalonians to be pure.  He called upon them to be industrious, loving one another, and living in such a way as to have a good reputation among the unbelievers.  He comforted them by reminding them of Christ’s second coming.</w:t>
      </w:r>
    </w:p>
    <w:p w:rsidR="009506C8" w:rsidRDefault="009506C8" w:rsidP="00735B68">
      <w:pPr>
        <w:pStyle w:val="ListParagraph"/>
        <w:numPr>
          <w:ilvl w:val="0"/>
          <w:numId w:val="27"/>
        </w:numPr>
        <w:spacing w:after="0" w:line="240" w:lineRule="auto"/>
        <w:ind w:left="360"/>
        <w:rPr>
          <w:sz w:val="24"/>
          <w:szCs w:val="24"/>
        </w:rPr>
      </w:pPr>
      <w:r>
        <w:rPr>
          <w:sz w:val="24"/>
          <w:szCs w:val="24"/>
        </w:rPr>
        <w:t>Paul encouraged them to faithfulness in the realization that the Lord’s second coming</w:t>
      </w:r>
      <w:r w:rsidR="00AD3CFA">
        <w:rPr>
          <w:sz w:val="24"/>
          <w:szCs w:val="24"/>
        </w:rPr>
        <w:t xml:space="preserve"> will be “as a thief in the night.”  He supplied for them various exhortations (beginning in verse 12) to instruct them in the practical aspect of living for Christ.  Then he pronounced a final blessing upon them.</w:t>
      </w:r>
    </w:p>
    <w:p w:rsidR="00735B68" w:rsidRPr="00735B68" w:rsidRDefault="00735B68" w:rsidP="00735B68">
      <w:pPr>
        <w:spacing w:after="0" w:line="240" w:lineRule="auto"/>
        <w:rPr>
          <w:sz w:val="28"/>
          <w:szCs w:val="28"/>
        </w:rPr>
      </w:pPr>
    </w:p>
    <w:p w:rsidR="00735B68" w:rsidRPr="00735B68" w:rsidRDefault="00735B68" w:rsidP="00735B68">
      <w:pPr>
        <w:spacing w:after="0" w:line="240" w:lineRule="auto"/>
        <w:jc w:val="center"/>
        <w:rPr>
          <w:b/>
          <w:sz w:val="28"/>
          <w:szCs w:val="28"/>
        </w:rPr>
      </w:pPr>
      <w:r w:rsidRPr="00735B68">
        <w:rPr>
          <w:b/>
          <w:sz w:val="28"/>
          <w:szCs w:val="28"/>
        </w:rPr>
        <w:t>Suggested Memory Work</w:t>
      </w:r>
    </w:p>
    <w:p w:rsidR="00735B68" w:rsidRPr="00735B68" w:rsidRDefault="00735B68" w:rsidP="00735B68">
      <w:pPr>
        <w:spacing w:after="0" w:line="240" w:lineRule="auto"/>
        <w:rPr>
          <w:sz w:val="16"/>
          <w:szCs w:val="16"/>
        </w:rPr>
      </w:pPr>
    </w:p>
    <w:p w:rsidR="00735B68" w:rsidRDefault="00735B68" w:rsidP="00735B68">
      <w:pPr>
        <w:spacing w:after="0" w:line="240" w:lineRule="auto"/>
        <w:rPr>
          <w:sz w:val="24"/>
          <w:szCs w:val="24"/>
        </w:rPr>
      </w:pPr>
      <w:proofErr w:type="gramStart"/>
      <w:r w:rsidRPr="00AD3CFA">
        <w:rPr>
          <w:b/>
          <w:sz w:val="24"/>
          <w:szCs w:val="24"/>
        </w:rPr>
        <w:t>(1:</w:t>
      </w:r>
      <w:r w:rsidR="00AD3CFA" w:rsidRPr="00AD3CFA">
        <w:rPr>
          <w:b/>
          <w:sz w:val="24"/>
          <w:szCs w:val="24"/>
        </w:rPr>
        <w:t>5</w:t>
      </w:r>
      <w:r w:rsidRPr="00AD3CFA">
        <w:rPr>
          <w:b/>
          <w:sz w:val="24"/>
          <w:szCs w:val="24"/>
        </w:rPr>
        <w:t>)</w:t>
      </w:r>
      <w:r w:rsidR="00AD3CFA">
        <w:rPr>
          <w:sz w:val="24"/>
          <w:szCs w:val="24"/>
        </w:rPr>
        <w:t>,</w:t>
      </w:r>
      <w:r>
        <w:rPr>
          <w:sz w:val="24"/>
          <w:szCs w:val="24"/>
        </w:rPr>
        <w:t xml:space="preserve"> </w:t>
      </w:r>
      <w:r w:rsidRPr="00AD3CFA">
        <w:rPr>
          <w:i/>
          <w:sz w:val="24"/>
          <w:szCs w:val="24"/>
        </w:rPr>
        <w:t>“</w:t>
      </w:r>
      <w:r w:rsidR="00AD3CFA" w:rsidRPr="00AD3CFA">
        <w:rPr>
          <w:i/>
          <w:sz w:val="24"/>
          <w:szCs w:val="24"/>
        </w:rPr>
        <w:t>For our gospel did not come to you in word only, but in power…”</w:t>
      </w:r>
      <w:proofErr w:type="gramEnd"/>
    </w:p>
    <w:p w:rsidR="00AD3CFA" w:rsidRDefault="00AD3CFA" w:rsidP="00735B68">
      <w:pPr>
        <w:spacing w:after="0" w:line="240" w:lineRule="auto"/>
        <w:rPr>
          <w:sz w:val="24"/>
          <w:szCs w:val="24"/>
        </w:rPr>
      </w:pPr>
      <w:r w:rsidRPr="00AD3CFA">
        <w:rPr>
          <w:b/>
          <w:sz w:val="24"/>
          <w:szCs w:val="24"/>
        </w:rPr>
        <w:t>(2:13)</w:t>
      </w:r>
      <w:r>
        <w:rPr>
          <w:sz w:val="24"/>
          <w:szCs w:val="24"/>
        </w:rPr>
        <w:t xml:space="preserve">, </w:t>
      </w:r>
      <w:r w:rsidRPr="00AD3CFA">
        <w:rPr>
          <w:i/>
          <w:sz w:val="24"/>
          <w:szCs w:val="24"/>
        </w:rPr>
        <w:t xml:space="preserve">“…you welcomed it not as the word of men, but as it </w:t>
      </w:r>
      <w:proofErr w:type="gramStart"/>
      <w:r w:rsidRPr="00AD3CFA">
        <w:rPr>
          <w:i/>
          <w:sz w:val="24"/>
          <w:szCs w:val="24"/>
        </w:rPr>
        <w:t>is</w:t>
      </w:r>
      <w:proofErr w:type="gramEnd"/>
      <w:r w:rsidRPr="00AD3CFA">
        <w:rPr>
          <w:i/>
          <w:sz w:val="24"/>
          <w:szCs w:val="24"/>
        </w:rPr>
        <w:t xml:space="preserve"> in truth, the word of God…”</w:t>
      </w:r>
    </w:p>
    <w:p w:rsidR="00AD3CFA" w:rsidRDefault="00AD3CFA" w:rsidP="00735B68">
      <w:pPr>
        <w:spacing w:after="0" w:line="240" w:lineRule="auto"/>
        <w:rPr>
          <w:sz w:val="24"/>
          <w:szCs w:val="24"/>
        </w:rPr>
      </w:pPr>
      <w:r w:rsidRPr="00AD3CFA">
        <w:rPr>
          <w:b/>
          <w:sz w:val="24"/>
          <w:szCs w:val="24"/>
        </w:rPr>
        <w:t>(3:12-13)</w:t>
      </w:r>
      <w:r>
        <w:rPr>
          <w:sz w:val="24"/>
          <w:szCs w:val="24"/>
        </w:rPr>
        <w:t xml:space="preserve">, </w:t>
      </w:r>
      <w:r w:rsidRPr="00AD3CFA">
        <w:rPr>
          <w:i/>
          <w:sz w:val="24"/>
          <w:szCs w:val="24"/>
        </w:rPr>
        <w:t>“…abound in love to one another…”</w:t>
      </w:r>
    </w:p>
    <w:p w:rsidR="00AD3CFA" w:rsidRDefault="00AD3CFA" w:rsidP="00735B68">
      <w:pPr>
        <w:spacing w:after="0" w:line="240" w:lineRule="auto"/>
        <w:rPr>
          <w:sz w:val="24"/>
          <w:szCs w:val="24"/>
        </w:rPr>
      </w:pPr>
      <w:r w:rsidRPr="00C01A96">
        <w:rPr>
          <w:b/>
          <w:sz w:val="24"/>
          <w:szCs w:val="24"/>
        </w:rPr>
        <w:t>(4: 1</w:t>
      </w:r>
      <w:r w:rsidR="00C01A96" w:rsidRPr="00C01A96">
        <w:rPr>
          <w:b/>
          <w:sz w:val="24"/>
          <w:szCs w:val="24"/>
        </w:rPr>
        <w:t>6-17</w:t>
      </w:r>
      <w:r w:rsidRPr="00C01A96">
        <w:rPr>
          <w:b/>
          <w:sz w:val="24"/>
          <w:szCs w:val="24"/>
        </w:rPr>
        <w:t>)</w:t>
      </w:r>
      <w:r>
        <w:rPr>
          <w:sz w:val="24"/>
          <w:szCs w:val="24"/>
        </w:rPr>
        <w:t xml:space="preserve">, </w:t>
      </w:r>
      <w:r w:rsidRPr="00C01A96">
        <w:rPr>
          <w:i/>
          <w:sz w:val="24"/>
          <w:szCs w:val="24"/>
        </w:rPr>
        <w:t>“</w:t>
      </w:r>
      <w:r w:rsidR="00C01A96" w:rsidRPr="00C01A96">
        <w:rPr>
          <w:i/>
          <w:sz w:val="24"/>
          <w:szCs w:val="24"/>
        </w:rPr>
        <w:t>…the dead in Christ will rise first.”</w:t>
      </w:r>
    </w:p>
    <w:p w:rsidR="00AD3CFA" w:rsidRPr="00735B68" w:rsidRDefault="00AD3CFA" w:rsidP="00735B68">
      <w:pPr>
        <w:spacing w:after="0" w:line="240" w:lineRule="auto"/>
        <w:rPr>
          <w:sz w:val="24"/>
          <w:szCs w:val="24"/>
        </w:rPr>
      </w:pPr>
      <w:r w:rsidRPr="00C01A96">
        <w:rPr>
          <w:b/>
          <w:sz w:val="24"/>
          <w:szCs w:val="24"/>
        </w:rPr>
        <w:t>(5:1</w:t>
      </w:r>
      <w:r w:rsidR="00C01A96" w:rsidRPr="00C01A96">
        <w:rPr>
          <w:b/>
          <w:sz w:val="24"/>
          <w:szCs w:val="24"/>
        </w:rPr>
        <w:t>5</w:t>
      </w:r>
      <w:r w:rsidRPr="00C01A96">
        <w:rPr>
          <w:b/>
          <w:sz w:val="24"/>
          <w:szCs w:val="24"/>
        </w:rPr>
        <w:t>)</w:t>
      </w:r>
      <w:r>
        <w:rPr>
          <w:sz w:val="24"/>
          <w:szCs w:val="24"/>
        </w:rPr>
        <w:t xml:space="preserve">, </w:t>
      </w:r>
      <w:r w:rsidRPr="00C01A96">
        <w:rPr>
          <w:i/>
          <w:sz w:val="24"/>
          <w:szCs w:val="24"/>
        </w:rPr>
        <w:t>“</w:t>
      </w:r>
      <w:r w:rsidR="00C01A96" w:rsidRPr="00C01A96">
        <w:rPr>
          <w:i/>
          <w:sz w:val="24"/>
          <w:szCs w:val="24"/>
        </w:rPr>
        <w:t>…always pursue what is good”</w:t>
      </w:r>
    </w:p>
    <w:p w:rsidR="00C01A96" w:rsidRPr="00C01A96" w:rsidRDefault="00540EC7" w:rsidP="00C01A96">
      <w:pPr>
        <w:spacing w:after="0" w:line="240" w:lineRule="auto"/>
        <w:jc w:val="center"/>
        <w:rPr>
          <w:b/>
          <w:sz w:val="28"/>
          <w:szCs w:val="28"/>
        </w:rPr>
      </w:pPr>
      <w:r>
        <w:rPr>
          <w:b/>
          <w:noProof/>
          <w:sz w:val="28"/>
          <w:szCs w:val="28"/>
        </w:rPr>
        <w:lastRenderedPageBreak/>
        <mc:AlternateContent>
          <mc:Choice Requires="wps">
            <w:drawing>
              <wp:anchor distT="0" distB="0" distL="114300" distR="114300" simplePos="0" relativeHeight="251661312" behindDoc="0" locked="0" layoutInCell="1" allowOverlap="1" wp14:anchorId="169FBB5C" wp14:editId="08E37B7D">
                <wp:simplePos x="0" y="0"/>
                <wp:positionH relativeFrom="column">
                  <wp:posOffset>18415</wp:posOffset>
                </wp:positionH>
                <wp:positionV relativeFrom="paragraph">
                  <wp:posOffset>-66675</wp:posOffset>
                </wp:positionV>
                <wp:extent cx="6848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5pt,-5.25pt" to="540.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" strokecolor="black [3213]"/>
            </w:pict>
          </mc:Fallback>
        </mc:AlternateContent>
      </w:r>
      <w:r w:rsidR="00C01A96" w:rsidRPr="00C01A96">
        <w:rPr>
          <w:b/>
          <w:sz w:val="28"/>
          <w:szCs w:val="28"/>
        </w:rPr>
        <w:t>Difficult Passages</w:t>
      </w:r>
    </w:p>
    <w:p w:rsidR="00C01A96" w:rsidRPr="00C01A96" w:rsidRDefault="00C01A96" w:rsidP="008E4FD7">
      <w:pPr>
        <w:spacing w:after="0" w:line="240" w:lineRule="auto"/>
        <w:rPr>
          <w:sz w:val="16"/>
          <w:szCs w:val="16"/>
        </w:rPr>
      </w:pPr>
    </w:p>
    <w:p w:rsidR="00C01A96" w:rsidRDefault="00C32086" w:rsidP="00C01A96">
      <w:pPr>
        <w:pStyle w:val="ListParagraph"/>
        <w:numPr>
          <w:ilvl w:val="0"/>
          <w:numId w:val="28"/>
        </w:numPr>
        <w:spacing w:after="0" w:line="240" w:lineRule="auto"/>
        <w:ind w:left="360"/>
        <w:rPr>
          <w:sz w:val="24"/>
          <w:szCs w:val="24"/>
        </w:rPr>
      </w:pPr>
      <w:r>
        <w:rPr>
          <w:sz w:val="24"/>
          <w:szCs w:val="24"/>
        </w:rPr>
        <w:t xml:space="preserve">Define: </w:t>
      </w:r>
      <w:r w:rsidRPr="0046688E">
        <w:rPr>
          <w:i/>
          <w:sz w:val="24"/>
          <w:szCs w:val="24"/>
        </w:rPr>
        <w:t>“cloak for covetousness”</w:t>
      </w:r>
      <w:r>
        <w:rPr>
          <w:sz w:val="24"/>
          <w:szCs w:val="24"/>
        </w:rPr>
        <w:t xml:space="preserve"> (</w:t>
      </w:r>
      <w:r w:rsidR="00BA149D">
        <w:rPr>
          <w:sz w:val="24"/>
          <w:szCs w:val="24"/>
        </w:rPr>
        <w:t>2</w:t>
      </w:r>
      <w:r>
        <w:rPr>
          <w:sz w:val="24"/>
          <w:szCs w:val="24"/>
        </w:rPr>
        <w:t>:5)</w:t>
      </w:r>
    </w:p>
    <w:p w:rsidR="00BA149D" w:rsidRDefault="00BA149D" w:rsidP="00C01A96">
      <w:pPr>
        <w:pStyle w:val="ListParagraph"/>
        <w:numPr>
          <w:ilvl w:val="0"/>
          <w:numId w:val="28"/>
        </w:numPr>
        <w:spacing w:after="0" w:line="240" w:lineRule="auto"/>
        <w:ind w:left="360"/>
        <w:rPr>
          <w:sz w:val="24"/>
          <w:szCs w:val="24"/>
        </w:rPr>
      </w:pPr>
      <w:r>
        <w:rPr>
          <w:sz w:val="24"/>
          <w:szCs w:val="24"/>
        </w:rPr>
        <w:t xml:space="preserve">To what does </w:t>
      </w:r>
      <w:r w:rsidRPr="00BA149D">
        <w:rPr>
          <w:i/>
          <w:sz w:val="24"/>
          <w:szCs w:val="24"/>
        </w:rPr>
        <w:t>“but wrath has come upon them to the uttermost”</w:t>
      </w:r>
      <w:r>
        <w:rPr>
          <w:sz w:val="24"/>
          <w:szCs w:val="24"/>
        </w:rPr>
        <w:t xml:space="preserve"> refer (2:16)</w:t>
      </w:r>
    </w:p>
    <w:p w:rsidR="00BA149D" w:rsidRDefault="00BA149D" w:rsidP="00C01A96">
      <w:pPr>
        <w:pStyle w:val="ListParagraph"/>
        <w:numPr>
          <w:ilvl w:val="0"/>
          <w:numId w:val="28"/>
        </w:numPr>
        <w:spacing w:after="0" w:line="240" w:lineRule="auto"/>
        <w:ind w:left="360"/>
        <w:rPr>
          <w:sz w:val="24"/>
          <w:szCs w:val="24"/>
        </w:rPr>
      </w:pPr>
      <w:r>
        <w:rPr>
          <w:sz w:val="24"/>
          <w:szCs w:val="24"/>
        </w:rPr>
        <w:t>What constitutes the hindrance of Satan? (2:18)</w:t>
      </w:r>
    </w:p>
    <w:p w:rsidR="00042638" w:rsidRDefault="00042638" w:rsidP="00C01A96">
      <w:pPr>
        <w:pStyle w:val="ListParagraph"/>
        <w:numPr>
          <w:ilvl w:val="0"/>
          <w:numId w:val="28"/>
        </w:numPr>
        <w:spacing w:after="0" w:line="240" w:lineRule="auto"/>
        <w:ind w:left="360"/>
        <w:rPr>
          <w:sz w:val="24"/>
          <w:szCs w:val="24"/>
        </w:rPr>
      </w:pPr>
      <w:r>
        <w:rPr>
          <w:sz w:val="24"/>
          <w:szCs w:val="24"/>
        </w:rPr>
        <w:t xml:space="preserve">Does the phrase </w:t>
      </w:r>
      <w:r w:rsidRPr="00042638">
        <w:rPr>
          <w:i/>
          <w:sz w:val="24"/>
          <w:szCs w:val="24"/>
        </w:rPr>
        <w:t>“our labor might be in vain”</w:t>
      </w:r>
      <w:r>
        <w:rPr>
          <w:sz w:val="24"/>
          <w:szCs w:val="24"/>
        </w:rPr>
        <w:t xml:space="preserve"> indicate the possibility of apostasy? (3:5)</w:t>
      </w:r>
    </w:p>
    <w:p w:rsidR="00042638" w:rsidRDefault="00042638" w:rsidP="00C01A96">
      <w:pPr>
        <w:pStyle w:val="ListParagraph"/>
        <w:numPr>
          <w:ilvl w:val="0"/>
          <w:numId w:val="28"/>
        </w:numPr>
        <w:spacing w:after="0" w:line="240" w:lineRule="auto"/>
        <w:ind w:left="360"/>
        <w:rPr>
          <w:sz w:val="24"/>
          <w:szCs w:val="24"/>
        </w:rPr>
      </w:pPr>
      <w:r>
        <w:rPr>
          <w:sz w:val="24"/>
          <w:szCs w:val="24"/>
        </w:rPr>
        <w:t xml:space="preserve">Explain </w:t>
      </w:r>
      <w:r w:rsidRPr="00042638">
        <w:rPr>
          <w:i/>
          <w:sz w:val="24"/>
          <w:szCs w:val="24"/>
        </w:rPr>
        <w:t xml:space="preserve">“that no one should take advantage of and defraud his brother in this matter” </w:t>
      </w:r>
      <w:r>
        <w:rPr>
          <w:sz w:val="24"/>
          <w:szCs w:val="24"/>
        </w:rPr>
        <w:t>(4:6)</w:t>
      </w:r>
    </w:p>
    <w:p w:rsidR="00865D4E" w:rsidRDefault="00865D4E" w:rsidP="00C01A96">
      <w:pPr>
        <w:pStyle w:val="ListParagraph"/>
        <w:numPr>
          <w:ilvl w:val="0"/>
          <w:numId w:val="28"/>
        </w:numPr>
        <w:spacing w:after="0" w:line="240" w:lineRule="auto"/>
        <w:ind w:left="360"/>
        <w:rPr>
          <w:sz w:val="24"/>
          <w:szCs w:val="24"/>
        </w:rPr>
      </w:pPr>
      <w:r>
        <w:rPr>
          <w:sz w:val="24"/>
          <w:szCs w:val="24"/>
        </w:rPr>
        <w:t>Explain (5:3).</w:t>
      </w:r>
    </w:p>
    <w:p w:rsidR="00540EC7" w:rsidRDefault="00540EC7" w:rsidP="00C01A96">
      <w:pPr>
        <w:pStyle w:val="ListParagraph"/>
        <w:numPr>
          <w:ilvl w:val="0"/>
          <w:numId w:val="28"/>
        </w:numPr>
        <w:spacing w:after="0" w:line="240" w:lineRule="auto"/>
        <w:ind w:left="360"/>
        <w:rPr>
          <w:sz w:val="24"/>
          <w:szCs w:val="24"/>
        </w:rPr>
      </w:pPr>
      <w:r>
        <w:rPr>
          <w:sz w:val="24"/>
          <w:szCs w:val="24"/>
        </w:rPr>
        <w:t xml:space="preserve">How may we </w:t>
      </w:r>
      <w:r w:rsidRPr="00540EC7">
        <w:rPr>
          <w:i/>
          <w:sz w:val="24"/>
          <w:szCs w:val="24"/>
        </w:rPr>
        <w:t>“quench the Spirit”</w:t>
      </w:r>
      <w:r>
        <w:rPr>
          <w:sz w:val="24"/>
          <w:szCs w:val="24"/>
        </w:rPr>
        <w:t xml:space="preserve"> (5:19)</w:t>
      </w:r>
    </w:p>
    <w:p w:rsidR="00540EC7" w:rsidRPr="00C01A96" w:rsidRDefault="00540EC7" w:rsidP="00C01A96">
      <w:pPr>
        <w:pStyle w:val="ListParagraph"/>
        <w:numPr>
          <w:ilvl w:val="0"/>
          <w:numId w:val="28"/>
        </w:numPr>
        <w:spacing w:after="0" w:line="240" w:lineRule="auto"/>
        <w:ind w:left="360"/>
        <w:rPr>
          <w:sz w:val="24"/>
          <w:szCs w:val="24"/>
        </w:rPr>
      </w:pPr>
      <w:r>
        <w:rPr>
          <w:sz w:val="24"/>
          <w:szCs w:val="24"/>
        </w:rPr>
        <w:t xml:space="preserve">What does </w:t>
      </w:r>
      <w:r w:rsidRPr="00540EC7">
        <w:rPr>
          <w:i/>
          <w:sz w:val="24"/>
          <w:szCs w:val="24"/>
        </w:rPr>
        <w:t>“pray without ceasing”</w:t>
      </w:r>
      <w:r>
        <w:rPr>
          <w:sz w:val="24"/>
          <w:szCs w:val="24"/>
        </w:rPr>
        <w:t xml:space="preserve"> mean? (5:17)</w:t>
      </w:r>
    </w:p>
    <w:p w:rsidR="00C01A96" w:rsidRPr="00C01A96" w:rsidRDefault="00C01A96" w:rsidP="008E4FD7">
      <w:pPr>
        <w:spacing w:after="0" w:line="240" w:lineRule="auto"/>
        <w:rPr>
          <w:sz w:val="28"/>
          <w:szCs w:val="28"/>
        </w:rPr>
      </w:pPr>
    </w:p>
    <w:p w:rsidR="008E4FD7" w:rsidRPr="00C01A96" w:rsidRDefault="00C01A96" w:rsidP="00C01A96">
      <w:pPr>
        <w:spacing w:after="0" w:line="240" w:lineRule="auto"/>
        <w:jc w:val="center"/>
        <w:rPr>
          <w:b/>
          <w:sz w:val="28"/>
          <w:szCs w:val="28"/>
        </w:rPr>
      </w:pPr>
      <w:r w:rsidRPr="00C01A96">
        <w:rPr>
          <w:b/>
          <w:sz w:val="28"/>
          <w:szCs w:val="28"/>
        </w:rPr>
        <w:t>Doctrinal Considerations</w:t>
      </w:r>
    </w:p>
    <w:p w:rsidR="00C01A96" w:rsidRPr="00C01A96" w:rsidRDefault="00C01A96" w:rsidP="008E4FD7">
      <w:pPr>
        <w:spacing w:after="0" w:line="240" w:lineRule="auto"/>
        <w:rPr>
          <w:sz w:val="16"/>
          <w:szCs w:val="16"/>
        </w:rPr>
      </w:pPr>
    </w:p>
    <w:p w:rsidR="00C01A96" w:rsidRDefault="00C01A96" w:rsidP="00C01A96">
      <w:pPr>
        <w:pStyle w:val="ListParagraph"/>
        <w:numPr>
          <w:ilvl w:val="0"/>
          <w:numId w:val="28"/>
        </w:numPr>
        <w:spacing w:after="0" w:line="240" w:lineRule="auto"/>
        <w:ind w:left="360"/>
        <w:rPr>
          <w:sz w:val="24"/>
          <w:szCs w:val="24"/>
        </w:rPr>
      </w:pPr>
      <w:r>
        <w:rPr>
          <w:sz w:val="24"/>
          <w:szCs w:val="24"/>
        </w:rPr>
        <w:t>The doctrine of election (1:4)</w:t>
      </w:r>
    </w:p>
    <w:p w:rsidR="00C01A96" w:rsidRDefault="00C01A96" w:rsidP="00C01A96">
      <w:pPr>
        <w:pStyle w:val="ListParagraph"/>
        <w:numPr>
          <w:ilvl w:val="0"/>
          <w:numId w:val="28"/>
        </w:numPr>
        <w:spacing w:after="0" w:line="240" w:lineRule="auto"/>
        <w:ind w:left="360"/>
        <w:rPr>
          <w:sz w:val="24"/>
          <w:szCs w:val="24"/>
        </w:rPr>
      </w:pPr>
      <w:r>
        <w:rPr>
          <w:sz w:val="24"/>
          <w:szCs w:val="24"/>
        </w:rPr>
        <w:t>The means by which the gospel comes (1:5-6)</w:t>
      </w:r>
    </w:p>
    <w:p w:rsidR="00FE791C" w:rsidRPr="00451929" w:rsidRDefault="00FE791C" w:rsidP="00C01A96">
      <w:pPr>
        <w:pStyle w:val="ListParagraph"/>
        <w:numPr>
          <w:ilvl w:val="0"/>
          <w:numId w:val="28"/>
        </w:numPr>
        <w:spacing w:after="0" w:line="240" w:lineRule="auto"/>
        <w:ind w:left="360"/>
        <w:rPr>
          <w:b/>
          <w:sz w:val="24"/>
          <w:szCs w:val="24"/>
        </w:rPr>
      </w:pPr>
      <w:r w:rsidRPr="00451929">
        <w:rPr>
          <w:b/>
          <w:sz w:val="24"/>
          <w:szCs w:val="24"/>
        </w:rPr>
        <w:t>The Second coming (1:10, 2:19, 3:13, 4:13-18; 5:1-11, 23)</w:t>
      </w:r>
    </w:p>
    <w:p w:rsidR="00BA149D" w:rsidRDefault="00BA149D" w:rsidP="00C01A96">
      <w:pPr>
        <w:pStyle w:val="ListParagraph"/>
        <w:numPr>
          <w:ilvl w:val="0"/>
          <w:numId w:val="28"/>
        </w:numPr>
        <w:spacing w:after="0" w:line="240" w:lineRule="auto"/>
        <w:ind w:left="360"/>
        <w:rPr>
          <w:sz w:val="24"/>
          <w:szCs w:val="24"/>
        </w:rPr>
      </w:pPr>
      <w:r>
        <w:rPr>
          <w:sz w:val="24"/>
          <w:szCs w:val="24"/>
        </w:rPr>
        <w:t>The working of God’s word (2:13)</w:t>
      </w:r>
    </w:p>
    <w:p w:rsidR="00BA149D" w:rsidRDefault="00BA149D" w:rsidP="00042638">
      <w:pPr>
        <w:pStyle w:val="ListParagraph"/>
        <w:numPr>
          <w:ilvl w:val="0"/>
          <w:numId w:val="28"/>
        </w:numPr>
        <w:spacing w:after="0" w:line="240" w:lineRule="auto"/>
        <w:ind w:left="360"/>
        <w:rPr>
          <w:sz w:val="24"/>
          <w:szCs w:val="24"/>
        </w:rPr>
      </w:pPr>
      <w:r w:rsidRPr="00451929">
        <w:rPr>
          <w:b/>
          <w:sz w:val="24"/>
          <w:szCs w:val="24"/>
        </w:rPr>
        <w:t>Sexual purity (4:1</w:t>
      </w:r>
      <w:r w:rsidRPr="00451929">
        <w:rPr>
          <w:b/>
          <w:sz w:val="24"/>
          <w:szCs w:val="24"/>
        </w:rPr>
        <w:softHyphen/>
        <w:t>-8</w:t>
      </w:r>
      <w:r>
        <w:rPr>
          <w:sz w:val="24"/>
          <w:szCs w:val="24"/>
        </w:rPr>
        <w:t>, perhaps in the context of pagan worship</w:t>
      </w:r>
      <w:bookmarkStart w:id="0" w:name="_GoBack"/>
      <w:bookmarkEnd w:id="0"/>
      <w:r>
        <w:rPr>
          <w:sz w:val="24"/>
          <w:szCs w:val="24"/>
        </w:rPr>
        <w:t xml:space="preserve"> present in Thessalonica).</w:t>
      </w:r>
    </w:p>
    <w:p w:rsidR="00865D4E" w:rsidRDefault="00865D4E" w:rsidP="00042638">
      <w:pPr>
        <w:pStyle w:val="ListParagraph"/>
        <w:numPr>
          <w:ilvl w:val="0"/>
          <w:numId w:val="28"/>
        </w:numPr>
        <w:spacing w:after="0" w:line="240" w:lineRule="auto"/>
        <w:ind w:left="360"/>
        <w:rPr>
          <w:sz w:val="24"/>
          <w:szCs w:val="24"/>
        </w:rPr>
      </w:pPr>
      <w:r>
        <w:rPr>
          <w:sz w:val="24"/>
          <w:szCs w:val="24"/>
        </w:rPr>
        <w:t xml:space="preserve">Obtaining redemption </w:t>
      </w:r>
      <w:r w:rsidR="00540EC7">
        <w:rPr>
          <w:sz w:val="24"/>
          <w:szCs w:val="24"/>
        </w:rPr>
        <w:t xml:space="preserve">through Jesus </w:t>
      </w:r>
      <w:r>
        <w:rPr>
          <w:sz w:val="24"/>
          <w:szCs w:val="24"/>
        </w:rPr>
        <w:t>(5:</w:t>
      </w:r>
      <w:r w:rsidR="00540EC7">
        <w:rPr>
          <w:sz w:val="24"/>
          <w:szCs w:val="24"/>
        </w:rPr>
        <w:t>9-10)</w:t>
      </w:r>
    </w:p>
    <w:p w:rsidR="00540EC7" w:rsidRPr="00042638" w:rsidRDefault="00540EC7" w:rsidP="00042638">
      <w:pPr>
        <w:pStyle w:val="ListParagraph"/>
        <w:numPr>
          <w:ilvl w:val="0"/>
          <w:numId w:val="28"/>
        </w:numPr>
        <w:spacing w:after="0" w:line="240" w:lineRule="auto"/>
        <w:ind w:left="360"/>
        <w:rPr>
          <w:sz w:val="24"/>
          <w:szCs w:val="24"/>
        </w:rPr>
      </w:pPr>
      <w:r>
        <w:rPr>
          <w:sz w:val="24"/>
          <w:szCs w:val="24"/>
        </w:rPr>
        <w:t>The doctrine of sanctification (5:23</w:t>
      </w:r>
      <w:r w:rsidR="008C7531">
        <w:rPr>
          <w:sz w:val="24"/>
          <w:szCs w:val="24"/>
        </w:rPr>
        <w:t>-24)</w:t>
      </w:r>
    </w:p>
    <w:p w:rsidR="00C01A96" w:rsidRPr="00C01A96" w:rsidRDefault="00C01A96" w:rsidP="008E4FD7">
      <w:pPr>
        <w:spacing w:after="0" w:line="240" w:lineRule="auto"/>
        <w:rPr>
          <w:sz w:val="28"/>
          <w:szCs w:val="28"/>
        </w:rPr>
      </w:pPr>
    </w:p>
    <w:p w:rsidR="00C01A96" w:rsidRPr="00C01A96" w:rsidRDefault="00C01A96" w:rsidP="00C01A96">
      <w:pPr>
        <w:spacing w:after="0" w:line="240" w:lineRule="auto"/>
        <w:jc w:val="center"/>
        <w:rPr>
          <w:b/>
          <w:sz w:val="28"/>
          <w:szCs w:val="28"/>
        </w:rPr>
      </w:pPr>
      <w:r w:rsidRPr="00C01A96">
        <w:rPr>
          <w:b/>
          <w:sz w:val="28"/>
          <w:szCs w:val="28"/>
        </w:rPr>
        <w:t>Practical Considerations</w:t>
      </w:r>
    </w:p>
    <w:p w:rsidR="00C01A96" w:rsidRPr="00C01A96" w:rsidRDefault="00C01A96" w:rsidP="008E4FD7">
      <w:pPr>
        <w:spacing w:after="0" w:line="240" w:lineRule="auto"/>
        <w:rPr>
          <w:sz w:val="16"/>
          <w:szCs w:val="16"/>
        </w:rPr>
      </w:pPr>
    </w:p>
    <w:p w:rsidR="00C01A96" w:rsidRDefault="00C01A96" w:rsidP="00C01A96">
      <w:pPr>
        <w:pStyle w:val="ListParagraph"/>
        <w:numPr>
          <w:ilvl w:val="0"/>
          <w:numId w:val="28"/>
        </w:numPr>
        <w:spacing w:after="0" w:line="240" w:lineRule="auto"/>
        <w:ind w:left="360"/>
        <w:rPr>
          <w:sz w:val="24"/>
          <w:szCs w:val="24"/>
        </w:rPr>
      </w:pPr>
      <w:r>
        <w:rPr>
          <w:sz w:val="24"/>
          <w:szCs w:val="24"/>
        </w:rPr>
        <w:t>The Thessalonians were evangelistic (1:</w:t>
      </w:r>
      <w:r w:rsidR="00FE791C">
        <w:rPr>
          <w:sz w:val="24"/>
          <w:szCs w:val="24"/>
        </w:rPr>
        <w:t>8)</w:t>
      </w:r>
    </w:p>
    <w:p w:rsidR="00FE791C" w:rsidRDefault="00FE791C" w:rsidP="00C01A96">
      <w:pPr>
        <w:pStyle w:val="ListParagraph"/>
        <w:numPr>
          <w:ilvl w:val="0"/>
          <w:numId w:val="28"/>
        </w:numPr>
        <w:spacing w:after="0" w:line="240" w:lineRule="auto"/>
        <w:ind w:left="360"/>
        <w:rPr>
          <w:sz w:val="24"/>
          <w:szCs w:val="24"/>
        </w:rPr>
      </w:pPr>
      <w:r>
        <w:rPr>
          <w:sz w:val="24"/>
          <w:szCs w:val="24"/>
        </w:rPr>
        <w:t>The importance and method of waiting for the Lord’s second coming (1:10, 3:12-13; 4:9-12, cf. 2 Thess. 3:6-15)</w:t>
      </w:r>
    </w:p>
    <w:p w:rsidR="00C32086" w:rsidRDefault="00C32086" w:rsidP="00C01A96">
      <w:pPr>
        <w:pStyle w:val="ListParagraph"/>
        <w:numPr>
          <w:ilvl w:val="0"/>
          <w:numId w:val="28"/>
        </w:numPr>
        <w:spacing w:after="0" w:line="240" w:lineRule="auto"/>
        <w:ind w:left="360"/>
        <w:rPr>
          <w:sz w:val="24"/>
          <w:szCs w:val="24"/>
        </w:rPr>
      </w:pPr>
      <w:r>
        <w:rPr>
          <w:sz w:val="24"/>
          <w:szCs w:val="24"/>
        </w:rPr>
        <w:t>Paul’s defense of his ministry among the Thessalonians serves as a good example of Christian behavior and work (2:1-12)</w:t>
      </w:r>
    </w:p>
    <w:p w:rsidR="00C32086" w:rsidRDefault="00C32086" w:rsidP="00C01A96">
      <w:pPr>
        <w:pStyle w:val="ListParagraph"/>
        <w:numPr>
          <w:ilvl w:val="0"/>
          <w:numId w:val="28"/>
        </w:numPr>
        <w:spacing w:after="0" w:line="240" w:lineRule="auto"/>
        <w:ind w:left="360"/>
        <w:rPr>
          <w:sz w:val="24"/>
          <w:szCs w:val="24"/>
        </w:rPr>
      </w:pPr>
      <w:r>
        <w:rPr>
          <w:sz w:val="24"/>
          <w:szCs w:val="24"/>
        </w:rPr>
        <w:t>The proper methodology of preaching (2:2-8)</w:t>
      </w:r>
    </w:p>
    <w:p w:rsidR="00BA149D" w:rsidRDefault="00BA149D" w:rsidP="00C01A96">
      <w:pPr>
        <w:pStyle w:val="ListParagraph"/>
        <w:numPr>
          <w:ilvl w:val="0"/>
          <w:numId w:val="28"/>
        </w:numPr>
        <w:spacing w:after="0" w:line="240" w:lineRule="auto"/>
        <w:ind w:left="360"/>
        <w:rPr>
          <w:sz w:val="24"/>
          <w:szCs w:val="24"/>
        </w:rPr>
      </w:pPr>
      <w:r>
        <w:rPr>
          <w:sz w:val="24"/>
          <w:szCs w:val="24"/>
        </w:rPr>
        <w:t xml:space="preserve">Walk a </w:t>
      </w:r>
      <w:r w:rsidRPr="00BA149D">
        <w:rPr>
          <w:i/>
          <w:sz w:val="24"/>
          <w:szCs w:val="24"/>
        </w:rPr>
        <w:t>“worthy walk”</w:t>
      </w:r>
      <w:r>
        <w:rPr>
          <w:sz w:val="24"/>
          <w:szCs w:val="24"/>
        </w:rPr>
        <w:t xml:space="preserve"> (cf. 2:12; 1:8-10; 3:6; 3:12; 4:3: 4:9-12; 5:6,8; 5:12-22)</w:t>
      </w:r>
    </w:p>
    <w:p w:rsidR="00042638" w:rsidRDefault="00042638" w:rsidP="00C01A96">
      <w:pPr>
        <w:pStyle w:val="ListParagraph"/>
        <w:numPr>
          <w:ilvl w:val="0"/>
          <w:numId w:val="28"/>
        </w:numPr>
        <w:spacing w:after="0" w:line="240" w:lineRule="auto"/>
        <w:ind w:left="360"/>
        <w:rPr>
          <w:sz w:val="24"/>
          <w:szCs w:val="24"/>
        </w:rPr>
      </w:pPr>
      <w:r>
        <w:rPr>
          <w:sz w:val="24"/>
          <w:szCs w:val="24"/>
        </w:rPr>
        <w:t>We are</w:t>
      </w:r>
      <w:r w:rsidRPr="00042638">
        <w:rPr>
          <w:i/>
          <w:sz w:val="24"/>
          <w:szCs w:val="24"/>
        </w:rPr>
        <w:t xml:space="preserve"> “appointed” </w:t>
      </w:r>
      <w:r>
        <w:rPr>
          <w:sz w:val="24"/>
          <w:szCs w:val="24"/>
        </w:rPr>
        <w:t>for afflictions.  It is the lot of the Christian (3:2-5)</w:t>
      </w:r>
    </w:p>
    <w:p w:rsidR="00042638" w:rsidRDefault="00042638" w:rsidP="00C01A96">
      <w:pPr>
        <w:pStyle w:val="ListParagraph"/>
        <w:numPr>
          <w:ilvl w:val="0"/>
          <w:numId w:val="28"/>
        </w:numPr>
        <w:spacing w:after="0" w:line="240" w:lineRule="auto"/>
        <w:ind w:left="360"/>
        <w:rPr>
          <w:sz w:val="24"/>
          <w:szCs w:val="24"/>
        </w:rPr>
      </w:pPr>
      <w:r>
        <w:rPr>
          <w:sz w:val="24"/>
          <w:szCs w:val="24"/>
        </w:rPr>
        <w:t>Consider Paul’s concern for the Thessalonians, and his prayers for them (3:11-12; 5:23-28).  Worthy of imitation.</w:t>
      </w:r>
    </w:p>
    <w:p w:rsidR="00042638" w:rsidRDefault="00042638" w:rsidP="00C01A96">
      <w:pPr>
        <w:pStyle w:val="ListParagraph"/>
        <w:numPr>
          <w:ilvl w:val="0"/>
          <w:numId w:val="28"/>
        </w:numPr>
        <w:spacing w:after="0" w:line="240" w:lineRule="auto"/>
        <w:ind w:left="360"/>
        <w:rPr>
          <w:sz w:val="24"/>
          <w:szCs w:val="24"/>
        </w:rPr>
      </w:pPr>
      <w:r>
        <w:rPr>
          <w:sz w:val="24"/>
          <w:szCs w:val="24"/>
        </w:rPr>
        <w:t>Sexual immorality is a rejection of God (3:8)</w:t>
      </w:r>
    </w:p>
    <w:p w:rsidR="00540EC7" w:rsidRDefault="00865D4E" w:rsidP="00540EC7">
      <w:pPr>
        <w:pStyle w:val="ListParagraph"/>
        <w:numPr>
          <w:ilvl w:val="0"/>
          <w:numId w:val="28"/>
        </w:numPr>
        <w:spacing w:after="0" w:line="240" w:lineRule="auto"/>
        <w:ind w:left="360"/>
        <w:rPr>
          <w:sz w:val="24"/>
          <w:szCs w:val="24"/>
        </w:rPr>
      </w:pPr>
      <w:r>
        <w:rPr>
          <w:sz w:val="24"/>
          <w:szCs w:val="24"/>
        </w:rPr>
        <w:lastRenderedPageBreak/>
        <w:t>The importance of a sober life as it impacts our preparation for eternity (5:4-8)</w:t>
      </w:r>
    </w:p>
    <w:p w:rsidR="00540EC7" w:rsidRPr="00540EC7" w:rsidRDefault="00540EC7" w:rsidP="00540EC7">
      <w:pPr>
        <w:pStyle w:val="ListParagraph"/>
        <w:numPr>
          <w:ilvl w:val="0"/>
          <w:numId w:val="28"/>
        </w:numPr>
        <w:spacing w:after="0" w:line="240" w:lineRule="auto"/>
        <w:ind w:left="360"/>
        <w:rPr>
          <w:sz w:val="24"/>
          <w:szCs w:val="24"/>
        </w:rPr>
      </w:pPr>
      <w:r w:rsidRPr="00540EC7">
        <w:rPr>
          <w:sz w:val="24"/>
          <w:szCs w:val="24"/>
        </w:rPr>
        <w:t>Consider (5:12-13), and its impact on your relationship to the elders.  Does it have other applications?</w:t>
      </w:r>
    </w:p>
    <w:p w:rsidR="00C01A96" w:rsidRDefault="00540EC7" w:rsidP="008E4FD7">
      <w:pPr>
        <w:pStyle w:val="ListParagraph"/>
        <w:numPr>
          <w:ilvl w:val="0"/>
          <w:numId w:val="28"/>
        </w:numPr>
        <w:spacing w:after="0" w:line="240" w:lineRule="auto"/>
        <w:ind w:left="360"/>
        <w:rPr>
          <w:sz w:val="24"/>
          <w:szCs w:val="24"/>
        </w:rPr>
      </w:pPr>
      <w:r>
        <w:rPr>
          <w:sz w:val="24"/>
          <w:szCs w:val="24"/>
        </w:rPr>
        <w:t>Consider (5:14) with respect to the subject of Christian fellowship.</w:t>
      </w:r>
    </w:p>
    <w:p w:rsidR="008C7531" w:rsidRDefault="008C7531" w:rsidP="008E4FD7">
      <w:pPr>
        <w:pStyle w:val="ListParagraph"/>
        <w:numPr>
          <w:ilvl w:val="0"/>
          <w:numId w:val="28"/>
        </w:numPr>
        <w:spacing w:after="0" w:line="240" w:lineRule="auto"/>
        <w:ind w:left="360"/>
        <w:rPr>
          <w:sz w:val="24"/>
          <w:szCs w:val="24"/>
        </w:rPr>
      </w:pPr>
      <w:r>
        <w:rPr>
          <w:sz w:val="24"/>
          <w:szCs w:val="24"/>
        </w:rPr>
        <w:t>The epistles of Paul are meant for all! (5:27)</w:t>
      </w:r>
    </w:p>
    <w:p w:rsidR="00540EC7" w:rsidRPr="00540EC7" w:rsidRDefault="00540EC7" w:rsidP="00540EC7">
      <w:pPr>
        <w:spacing w:after="0" w:line="240" w:lineRule="auto"/>
        <w:rPr>
          <w:sz w:val="28"/>
          <w:szCs w:val="28"/>
        </w:rPr>
      </w:pPr>
    </w:p>
    <w:p w:rsidR="00C01A96" w:rsidRPr="00C01A96" w:rsidRDefault="00C01A96" w:rsidP="00C01A96">
      <w:pPr>
        <w:spacing w:after="0" w:line="240" w:lineRule="auto"/>
        <w:jc w:val="center"/>
        <w:rPr>
          <w:b/>
          <w:sz w:val="28"/>
          <w:szCs w:val="28"/>
        </w:rPr>
      </w:pPr>
      <w:r w:rsidRPr="00C01A96">
        <w:rPr>
          <w:b/>
          <w:sz w:val="28"/>
          <w:szCs w:val="28"/>
        </w:rPr>
        <w:t>Questions to Consider</w:t>
      </w:r>
    </w:p>
    <w:p w:rsidR="00C01A96" w:rsidRPr="00C01A96" w:rsidRDefault="00C01A96" w:rsidP="00C01A96">
      <w:pPr>
        <w:spacing w:after="0" w:line="240" w:lineRule="auto"/>
        <w:rPr>
          <w:sz w:val="16"/>
          <w:szCs w:val="16"/>
        </w:rPr>
      </w:pPr>
    </w:p>
    <w:p w:rsidR="00C01A96" w:rsidRDefault="002C5682" w:rsidP="00C01A96">
      <w:pPr>
        <w:pStyle w:val="ListParagraph"/>
        <w:numPr>
          <w:ilvl w:val="0"/>
          <w:numId w:val="28"/>
        </w:numPr>
        <w:spacing w:after="0" w:line="240" w:lineRule="auto"/>
        <w:ind w:left="360"/>
        <w:rPr>
          <w:sz w:val="24"/>
          <w:szCs w:val="24"/>
        </w:rPr>
      </w:pPr>
      <w:r>
        <w:rPr>
          <w:sz w:val="24"/>
          <w:szCs w:val="24"/>
        </w:rPr>
        <w:t xml:space="preserve">What does it mean to be the elect of God, and does this have an impact upon our </w:t>
      </w:r>
      <w:r w:rsidR="00C32086">
        <w:rPr>
          <w:sz w:val="24"/>
          <w:szCs w:val="24"/>
        </w:rPr>
        <w:t>behavior? (cf. Titus 2:11-12)</w:t>
      </w:r>
    </w:p>
    <w:p w:rsidR="00C32086" w:rsidRDefault="00C32086" w:rsidP="00C01A96">
      <w:pPr>
        <w:pStyle w:val="ListParagraph"/>
        <w:numPr>
          <w:ilvl w:val="0"/>
          <w:numId w:val="28"/>
        </w:numPr>
        <w:spacing w:after="0" w:line="240" w:lineRule="auto"/>
        <w:ind w:left="360"/>
        <w:rPr>
          <w:sz w:val="24"/>
          <w:szCs w:val="24"/>
        </w:rPr>
      </w:pPr>
      <w:r>
        <w:rPr>
          <w:sz w:val="24"/>
          <w:szCs w:val="24"/>
        </w:rPr>
        <w:t>Are you evangelistic?  What are some ways to improve in this area?</w:t>
      </w:r>
    </w:p>
    <w:p w:rsidR="00042638" w:rsidRDefault="00042638" w:rsidP="00C01A96">
      <w:pPr>
        <w:pStyle w:val="ListParagraph"/>
        <w:numPr>
          <w:ilvl w:val="0"/>
          <w:numId w:val="28"/>
        </w:numPr>
        <w:spacing w:after="0" w:line="240" w:lineRule="auto"/>
        <w:ind w:left="360"/>
        <w:rPr>
          <w:sz w:val="24"/>
          <w:szCs w:val="24"/>
        </w:rPr>
      </w:pPr>
      <w:r>
        <w:rPr>
          <w:sz w:val="24"/>
          <w:szCs w:val="24"/>
        </w:rPr>
        <w:t>What is the proper Christian’s response to tribulation and persecution? (cf. 3:5, Paul was concerned about their faith because of the tribulation they were suffering).</w:t>
      </w:r>
    </w:p>
    <w:p w:rsidR="00865D4E" w:rsidRDefault="00865D4E" w:rsidP="00C01A96">
      <w:pPr>
        <w:pStyle w:val="ListParagraph"/>
        <w:numPr>
          <w:ilvl w:val="0"/>
          <w:numId w:val="28"/>
        </w:numPr>
        <w:spacing w:after="0" w:line="240" w:lineRule="auto"/>
        <w:ind w:left="360"/>
        <w:rPr>
          <w:sz w:val="24"/>
          <w:szCs w:val="24"/>
        </w:rPr>
      </w:pPr>
      <w:r>
        <w:rPr>
          <w:sz w:val="24"/>
          <w:szCs w:val="24"/>
        </w:rPr>
        <w:t>How does sexuality impact the Christian’s life (cf. 4:1-8)</w:t>
      </w:r>
    </w:p>
    <w:p w:rsidR="00865D4E" w:rsidRDefault="00865D4E" w:rsidP="00C01A96">
      <w:pPr>
        <w:pStyle w:val="ListParagraph"/>
        <w:numPr>
          <w:ilvl w:val="0"/>
          <w:numId w:val="28"/>
        </w:numPr>
        <w:spacing w:after="0" w:line="240" w:lineRule="auto"/>
        <w:ind w:left="360"/>
        <w:rPr>
          <w:sz w:val="24"/>
          <w:szCs w:val="24"/>
        </w:rPr>
      </w:pPr>
      <w:r>
        <w:rPr>
          <w:sz w:val="24"/>
          <w:szCs w:val="24"/>
        </w:rPr>
        <w:t xml:space="preserve">How does </w:t>
      </w:r>
      <w:r w:rsidRPr="00865D4E">
        <w:rPr>
          <w:i/>
          <w:sz w:val="24"/>
          <w:szCs w:val="24"/>
        </w:rPr>
        <w:t xml:space="preserve">“mind your own business” </w:t>
      </w:r>
      <w:r>
        <w:rPr>
          <w:sz w:val="24"/>
          <w:szCs w:val="24"/>
        </w:rPr>
        <w:t>constitute an expression of love? (4:9-11)</w:t>
      </w:r>
    </w:p>
    <w:p w:rsidR="00865D4E" w:rsidRDefault="00C32086" w:rsidP="00C01A96">
      <w:pPr>
        <w:pStyle w:val="ListParagraph"/>
        <w:numPr>
          <w:ilvl w:val="0"/>
          <w:numId w:val="28"/>
        </w:numPr>
        <w:spacing w:after="0" w:line="240" w:lineRule="auto"/>
        <w:ind w:left="360"/>
        <w:rPr>
          <w:sz w:val="24"/>
          <w:szCs w:val="24"/>
        </w:rPr>
      </w:pPr>
      <w:r>
        <w:rPr>
          <w:sz w:val="24"/>
          <w:szCs w:val="24"/>
        </w:rPr>
        <w:t>Do you sufficiently focus on the Lord’s second</w:t>
      </w:r>
    </w:p>
    <w:p w:rsidR="00540EC7" w:rsidRDefault="00C32086" w:rsidP="00540EC7">
      <w:pPr>
        <w:pStyle w:val="ListParagraph"/>
        <w:spacing w:after="0" w:line="240" w:lineRule="auto"/>
        <w:ind w:left="360"/>
        <w:rPr>
          <w:sz w:val="24"/>
          <w:szCs w:val="24"/>
        </w:rPr>
      </w:pPr>
      <w:proofErr w:type="gramStart"/>
      <w:r>
        <w:rPr>
          <w:sz w:val="24"/>
          <w:szCs w:val="24"/>
        </w:rPr>
        <w:t>coming</w:t>
      </w:r>
      <w:proofErr w:type="gramEnd"/>
      <w:r>
        <w:rPr>
          <w:sz w:val="24"/>
          <w:szCs w:val="24"/>
        </w:rPr>
        <w:t>?  How d</w:t>
      </w:r>
      <w:r w:rsidR="00540EC7">
        <w:rPr>
          <w:sz w:val="24"/>
          <w:szCs w:val="24"/>
        </w:rPr>
        <w:t>oes this impact your daily life?</w:t>
      </w:r>
    </w:p>
    <w:p w:rsidR="00540EC7" w:rsidRPr="00540EC7" w:rsidRDefault="00540EC7" w:rsidP="00540EC7">
      <w:pPr>
        <w:pStyle w:val="ListParagraph"/>
        <w:numPr>
          <w:ilvl w:val="0"/>
          <w:numId w:val="28"/>
        </w:numPr>
        <w:spacing w:after="0" w:line="240" w:lineRule="auto"/>
        <w:ind w:left="360"/>
        <w:rPr>
          <w:sz w:val="24"/>
          <w:szCs w:val="24"/>
        </w:rPr>
      </w:pPr>
      <w:r>
        <w:rPr>
          <w:sz w:val="24"/>
          <w:szCs w:val="24"/>
        </w:rPr>
        <w:t>Which of the miscellaneous exhortations of (5:12-22) help you most?</w:t>
      </w:r>
    </w:p>
    <w:p w:rsidR="00C01A96" w:rsidRPr="00C01A96" w:rsidRDefault="00C01A96" w:rsidP="00C01A96">
      <w:pPr>
        <w:spacing w:after="0" w:line="240" w:lineRule="auto"/>
        <w:rPr>
          <w:sz w:val="28"/>
          <w:szCs w:val="28"/>
        </w:rPr>
      </w:pPr>
    </w:p>
    <w:p w:rsidR="00865D4E" w:rsidRPr="00865D4E" w:rsidRDefault="00865D4E" w:rsidP="00865D4E">
      <w:pPr>
        <w:spacing w:after="0" w:line="240" w:lineRule="auto"/>
        <w:jc w:val="center"/>
        <w:rPr>
          <w:b/>
          <w:sz w:val="4"/>
          <w:szCs w:val="4"/>
        </w:rPr>
      </w:pPr>
      <w:r>
        <w:rPr>
          <w:b/>
          <w:sz w:val="28"/>
          <w:szCs w:val="28"/>
        </w:rPr>
        <w:t>Student Questions</w:t>
      </w:r>
    </w:p>
    <w:p w:rsidR="00C01A96" w:rsidRPr="00C01A96" w:rsidRDefault="00865D4E" w:rsidP="00865D4E">
      <w:pPr>
        <w:spacing w:after="0" w:line="240" w:lineRule="auto"/>
        <w:jc w:val="both"/>
        <w:rPr>
          <w:b/>
          <w:sz w:val="28"/>
          <w:szCs w:val="28"/>
        </w:rPr>
      </w:pPr>
      <w:r w:rsidRPr="00865D4E">
        <w:rPr>
          <w:b/>
          <w:sz w:val="4"/>
          <w:szCs w:val="4"/>
        </w:rPr>
        <w:br/>
      </w:r>
      <w:r w:rsidRPr="00865D4E">
        <w:rPr>
          <w:i/>
          <w:sz w:val="20"/>
          <w:szCs w:val="20"/>
        </w:rPr>
        <w:t>(</w:t>
      </w:r>
      <w:r>
        <w:rPr>
          <w:i/>
          <w:sz w:val="20"/>
          <w:szCs w:val="20"/>
        </w:rPr>
        <w:t>U</w:t>
      </w:r>
      <w:r w:rsidRPr="00865D4E">
        <w:rPr>
          <w:i/>
          <w:sz w:val="20"/>
          <w:szCs w:val="20"/>
        </w:rPr>
        <w:t>se this space and back of page to prepare questions and comments for class discussion.  Since this is not a “verse by verse” study, make sure that all your questions concerning the text are answered).</w:t>
      </w:r>
    </w:p>
    <w:sectPr w:rsidR="00C01A96" w:rsidRPr="00C01A96" w:rsidSect="006F29D5">
      <w:headerReference w:type="default" r:id="rId9"/>
      <w:pgSz w:w="12240" w:h="15840"/>
      <w:pgMar w:top="1440" w:right="720" w:bottom="63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CB" w:rsidRDefault="00DF40CB" w:rsidP="00DD00C2">
      <w:pPr>
        <w:spacing w:after="0" w:line="240" w:lineRule="auto"/>
      </w:pPr>
      <w:r>
        <w:separator/>
      </w:r>
    </w:p>
  </w:endnote>
  <w:endnote w:type="continuationSeparator" w:id="0">
    <w:p w:rsidR="00DF40CB" w:rsidRDefault="00DF40CB" w:rsidP="00DD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CB" w:rsidRDefault="00DF40CB" w:rsidP="00DD00C2">
      <w:pPr>
        <w:spacing w:after="0" w:line="240" w:lineRule="auto"/>
      </w:pPr>
      <w:r>
        <w:separator/>
      </w:r>
    </w:p>
  </w:footnote>
  <w:footnote w:type="continuationSeparator" w:id="0">
    <w:p w:rsidR="00DF40CB" w:rsidRDefault="00DF40CB" w:rsidP="00DD0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C2" w:rsidRPr="00B250BA" w:rsidRDefault="006F29D5" w:rsidP="00DD00C2">
    <w:pPr>
      <w:spacing w:after="0" w:line="240" w:lineRule="auto"/>
      <w:jc w:val="center"/>
      <w:rPr>
        <w:rFonts w:ascii="Old English Text MT" w:hAnsi="Old English Text MT"/>
        <w:sz w:val="40"/>
        <w:szCs w:val="40"/>
      </w:rPr>
    </w:pPr>
    <w:r>
      <w:rPr>
        <w:rFonts w:ascii="Old English Text MT" w:hAnsi="Old English Text MT"/>
        <w:sz w:val="40"/>
        <w:szCs w:val="40"/>
      </w:rPr>
      <w:t>1 Thessalonians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E1D"/>
    <w:multiLevelType w:val="hybridMultilevel"/>
    <w:tmpl w:val="F85C93CA"/>
    <w:lvl w:ilvl="0" w:tplc="DBDE7D2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55F2D8F"/>
    <w:multiLevelType w:val="hybridMultilevel"/>
    <w:tmpl w:val="E8D601D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2438C"/>
    <w:multiLevelType w:val="hybridMultilevel"/>
    <w:tmpl w:val="39748310"/>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05A7F"/>
    <w:multiLevelType w:val="hybridMultilevel"/>
    <w:tmpl w:val="0BE0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250FE"/>
    <w:multiLevelType w:val="hybridMultilevel"/>
    <w:tmpl w:val="E23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B4E49"/>
    <w:multiLevelType w:val="hybridMultilevel"/>
    <w:tmpl w:val="5366FC2E"/>
    <w:lvl w:ilvl="0" w:tplc="04090013">
      <w:start w:val="1"/>
      <w:numFmt w:val="upperRoman"/>
      <w:lvlText w:val="%1."/>
      <w:lvlJc w:val="right"/>
      <w:pPr>
        <w:ind w:left="720" w:hanging="360"/>
      </w:pPr>
      <w:rPr>
        <w:rFonts w:hint="default"/>
      </w:rPr>
    </w:lvl>
    <w:lvl w:ilvl="1" w:tplc="DBDE7D2A">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D579A"/>
    <w:multiLevelType w:val="hybridMultilevel"/>
    <w:tmpl w:val="015A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467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199925B5"/>
    <w:multiLevelType w:val="hybridMultilevel"/>
    <w:tmpl w:val="EE7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04B4E"/>
    <w:multiLevelType w:val="hybridMultilevel"/>
    <w:tmpl w:val="440E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17E88"/>
    <w:multiLevelType w:val="hybridMultilevel"/>
    <w:tmpl w:val="E08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359F8"/>
    <w:multiLevelType w:val="hybridMultilevel"/>
    <w:tmpl w:val="A684862A"/>
    <w:lvl w:ilvl="0" w:tplc="93DCDEC0">
      <w:start w:val="1"/>
      <w:numFmt w:val="bullet"/>
      <w:lvlText w:val=""/>
      <w:lvlJc w:val="left"/>
      <w:pPr>
        <w:ind w:left="720" w:hanging="360"/>
      </w:pPr>
      <w:rPr>
        <w:rFonts w:ascii="Symbol" w:hAnsi="Symbol" w:hint="default"/>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72331"/>
    <w:multiLevelType w:val="hybridMultilevel"/>
    <w:tmpl w:val="98A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D461F"/>
    <w:multiLevelType w:val="hybridMultilevel"/>
    <w:tmpl w:val="A1C46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375F4"/>
    <w:multiLevelType w:val="hybridMultilevel"/>
    <w:tmpl w:val="A1B672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C16FFE"/>
    <w:multiLevelType w:val="hybridMultilevel"/>
    <w:tmpl w:val="B99C11B2"/>
    <w:lvl w:ilvl="0" w:tplc="6EA40CDA">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518E3"/>
    <w:multiLevelType w:val="hybridMultilevel"/>
    <w:tmpl w:val="2994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B0CC9"/>
    <w:multiLevelType w:val="multilevel"/>
    <w:tmpl w:val="637AB79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nsid w:val="42A6170E"/>
    <w:multiLevelType w:val="hybridMultilevel"/>
    <w:tmpl w:val="4E3E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353D5"/>
    <w:multiLevelType w:val="hybridMultilevel"/>
    <w:tmpl w:val="C772F5D2"/>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03931"/>
    <w:multiLevelType w:val="hybridMultilevel"/>
    <w:tmpl w:val="AF6E9E78"/>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B04150"/>
    <w:multiLevelType w:val="hybridMultilevel"/>
    <w:tmpl w:val="9D84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E63FF"/>
    <w:multiLevelType w:val="hybridMultilevel"/>
    <w:tmpl w:val="EF9CD57E"/>
    <w:lvl w:ilvl="0" w:tplc="CB249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9D42A1"/>
    <w:multiLevelType w:val="hybridMultilevel"/>
    <w:tmpl w:val="A95EF57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31AB2"/>
    <w:multiLevelType w:val="hybridMultilevel"/>
    <w:tmpl w:val="AE0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E0776"/>
    <w:multiLevelType w:val="hybridMultilevel"/>
    <w:tmpl w:val="CBFE62E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42E3A"/>
    <w:multiLevelType w:val="hybridMultilevel"/>
    <w:tmpl w:val="65D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8"/>
  </w:num>
  <w:num w:numId="4">
    <w:abstractNumId w:val="6"/>
  </w:num>
  <w:num w:numId="5">
    <w:abstractNumId w:val="12"/>
  </w:num>
  <w:num w:numId="6">
    <w:abstractNumId w:val="4"/>
  </w:num>
  <w:num w:numId="7">
    <w:abstractNumId w:val="3"/>
  </w:num>
  <w:num w:numId="8">
    <w:abstractNumId w:val="22"/>
  </w:num>
  <w:num w:numId="9">
    <w:abstractNumId w:val="26"/>
  </w:num>
  <w:num w:numId="10">
    <w:abstractNumId w:val="7"/>
  </w:num>
  <w:num w:numId="11">
    <w:abstractNumId w:val="18"/>
  </w:num>
  <w:num w:numId="12">
    <w:abstractNumId w:val="20"/>
  </w:num>
  <w:num w:numId="13">
    <w:abstractNumId w:val="16"/>
  </w:num>
  <w:num w:numId="14">
    <w:abstractNumId w:val="24"/>
  </w:num>
  <w:num w:numId="15">
    <w:abstractNumId w:val="1"/>
  </w:num>
  <w:num w:numId="16">
    <w:abstractNumId w:val="5"/>
  </w:num>
  <w:num w:numId="17">
    <w:abstractNumId w:val="2"/>
  </w:num>
  <w:num w:numId="18">
    <w:abstractNumId w:val="21"/>
  </w:num>
  <w:num w:numId="19">
    <w:abstractNumId w:val="0"/>
  </w:num>
  <w:num w:numId="20">
    <w:abstractNumId w:val="23"/>
  </w:num>
  <w:num w:numId="21">
    <w:abstractNumId w:val="11"/>
  </w:num>
  <w:num w:numId="22">
    <w:abstractNumId w:val="9"/>
  </w:num>
  <w:num w:numId="23">
    <w:abstractNumId w:val="15"/>
  </w:num>
  <w:num w:numId="24">
    <w:abstractNumId w:val="14"/>
  </w:num>
  <w:num w:numId="25">
    <w:abstractNumId w:val="10"/>
  </w:num>
  <w:num w:numId="26">
    <w:abstractNumId w:val="19"/>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BA"/>
    <w:rsid w:val="00000F44"/>
    <w:rsid w:val="00042638"/>
    <w:rsid w:val="00090AF6"/>
    <w:rsid w:val="00094687"/>
    <w:rsid w:val="000D2AA5"/>
    <w:rsid w:val="000E5480"/>
    <w:rsid w:val="0015632C"/>
    <w:rsid w:val="00254BD5"/>
    <w:rsid w:val="00265CBB"/>
    <w:rsid w:val="00287E5A"/>
    <w:rsid w:val="00295193"/>
    <w:rsid w:val="00295983"/>
    <w:rsid w:val="002A4F00"/>
    <w:rsid w:val="002B4F4C"/>
    <w:rsid w:val="002C5682"/>
    <w:rsid w:val="002E1760"/>
    <w:rsid w:val="002F72FA"/>
    <w:rsid w:val="00321D76"/>
    <w:rsid w:val="00333DE7"/>
    <w:rsid w:val="003C3144"/>
    <w:rsid w:val="003E3A6C"/>
    <w:rsid w:val="00400A8C"/>
    <w:rsid w:val="00451929"/>
    <w:rsid w:val="0046688E"/>
    <w:rsid w:val="004A1925"/>
    <w:rsid w:val="004C63F1"/>
    <w:rsid w:val="00531196"/>
    <w:rsid w:val="00540EC7"/>
    <w:rsid w:val="00544A1A"/>
    <w:rsid w:val="005F3C2D"/>
    <w:rsid w:val="00647F36"/>
    <w:rsid w:val="00685FEA"/>
    <w:rsid w:val="006D5348"/>
    <w:rsid w:val="006D7796"/>
    <w:rsid w:val="006F29D5"/>
    <w:rsid w:val="007034C7"/>
    <w:rsid w:val="00735B68"/>
    <w:rsid w:val="00771AAC"/>
    <w:rsid w:val="00784D59"/>
    <w:rsid w:val="00792866"/>
    <w:rsid w:val="007B00A5"/>
    <w:rsid w:val="007B1E76"/>
    <w:rsid w:val="00854798"/>
    <w:rsid w:val="00865D4E"/>
    <w:rsid w:val="008A4E2E"/>
    <w:rsid w:val="008C7531"/>
    <w:rsid w:val="008E19F4"/>
    <w:rsid w:val="008E4FD7"/>
    <w:rsid w:val="0093055E"/>
    <w:rsid w:val="009506C8"/>
    <w:rsid w:val="00986344"/>
    <w:rsid w:val="009D75E8"/>
    <w:rsid w:val="009F6A7C"/>
    <w:rsid w:val="00A26C24"/>
    <w:rsid w:val="00A911AD"/>
    <w:rsid w:val="00AA3008"/>
    <w:rsid w:val="00AA6364"/>
    <w:rsid w:val="00AD3CFA"/>
    <w:rsid w:val="00B250BA"/>
    <w:rsid w:val="00BA149D"/>
    <w:rsid w:val="00BD1D45"/>
    <w:rsid w:val="00BE699A"/>
    <w:rsid w:val="00C01A96"/>
    <w:rsid w:val="00C32086"/>
    <w:rsid w:val="00C56FEA"/>
    <w:rsid w:val="00CB6D7A"/>
    <w:rsid w:val="00D16056"/>
    <w:rsid w:val="00D2385B"/>
    <w:rsid w:val="00D57455"/>
    <w:rsid w:val="00D95E0A"/>
    <w:rsid w:val="00DA3C1E"/>
    <w:rsid w:val="00DB46DE"/>
    <w:rsid w:val="00DD00C2"/>
    <w:rsid w:val="00DE5EC8"/>
    <w:rsid w:val="00DF40CB"/>
    <w:rsid w:val="00E23E94"/>
    <w:rsid w:val="00E60597"/>
    <w:rsid w:val="00E80E48"/>
    <w:rsid w:val="00EC6CC4"/>
    <w:rsid w:val="00F20EE3"/>
    <w:rsid w:val="00F349F9"/>
    <w:rsid w:val="00F363E3"/>
    <w:rsid w:val="00F36569"/>
    <w:rsid w:val="00F75367"/>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4C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4C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C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C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4C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4C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4C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4C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4C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 w:type="character" w:customStyle="1" w:styleId="Heading1Char">
    <w:name w:val="Heading 1 Char"/>
    <w:basedOn w:val="DefaultParagraphFont"/>
    <w:link w:val="Heading1"/>
    <w:uiPriority w:val="9"/>
    <w:rsid w:val="00703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4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4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4C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4C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4C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C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C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4C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4C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4C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4C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4C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 w:type="character" w:customStyle="1" w:styleId="Heading1Char">
    <w:name w:val="Heading 1 Char"/>
    <w:basedOn w:val="DefaultParagraphFont"/>
    <w:link w:val="Heading1"/>
    <w:uiPriority w:val="9"/>
    <w:rsid w:val="00703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4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4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4C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E858-10FA-4063-98C1-85D9C387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cp:lastModifiedBy>
  <cp:revision>7</cp:revision>
  <cp:lastPrinted>2014-01-15T22:42:00Z</cp:lastPrinted>
  <dcterms:created xsi:type="dcterms:W3CDTF">2014-02-23T10:30:00Z</dcterms:created>
  <dcterms:modified xsi:type="dcterms:W3CDTF">2014-02-23T12:44:00Z</dcterms:modified>
</cp:coreProperties>
</file>